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1FFF" w14:textId="77777777" w:rsidR="009C48DE" w:rsidRPr="00F1547C" w:rsidRDefault="009C48DE" w:rsidP="009C48DE">
      <w:pPr>
        <w:tabs>
          <w:tab w:val="left" w:pos="1260"/>
        </w:tabs>
        <w:jc w:val="center"/>
        <w:rPr>
          <w:rFonts w:ascii="Arial" w:hAnsi="Arial" w:cs="Arial"/>
          <w:b/>
          <w:smallCaps/>
          <w:sz w:val="28"/>
          <w:szCs w:val="28"/>
        </w:rPr>
      </w:pPr>
      <w:r w:rsidRPr="00F1547C">
        <w:rPr>
          <w:rFonts w:ascii="Arial" w:hAnsi="Arial" w:cs="Arial"/>
          <w:b/>
          <w:sz w:val="28"/>
          <w:szCs w:val="28"/>
        </w:rPr>
        <w:t>P</w:t>
      </w:r>
      <w:r w:rsidRPr="00F1547C">
        <w:rPr>
          <w:rFonts w:ascii="Arial" w:hAnsi="Arial" w:cs="Arial"/>
          <w:b/>
          <w:smallCaps/>
          <w:sz w:val="28"/>
          <w:szCs w:val="28"/>
        </w:rPr>
        <w:t>ost Oak Savannah Groundwater Conservation District</w:t>
      </w:r>
    </w:p>
    <w:p w14:paraId="591D71AC" w14:textId="2D425C89" w:rsidR="009C48DE" w:rsidRPr="00F1547C" w:rsidRDefault="00DF22B1" w:rsidP="009C48DE">
      <w:pPr>
        <w:tabs>
          <w:tab w:val="left" w:pos="1260"/>
        </w:tabs>
        <w:jc w:val="center"/>
        <w:rPr>
          <w:rFonts w:ascii="Arial" w:hAnsi="Arial" w:cs="Arial"/>
          <w:b/>
          <w:smallCaps/>
          <w:sz w:val="28"/>
          <w:szCs w:val="28"/>
        </w:rPr>
      </w:pPr>
      <w:r>
        <w:rPr>
          <w:rFonts w:ascii="Arial" w:hAnsi="Arial" w:cs="Arial"/>
          <w:b/>
          <w:sz w:val="28"/>
          <w:szCs w:val="28"/>
        </w:rPr>
        <w:t xml:space="preserve">Public Hearings &amp; </w:t>
      </w:r>
      <w:r w:rsidR="009C48DE" w:rsidRPr="00F1547C">
        <w:rPr>
          <w:rFonts w:ascii="Arial" w:hAnsi="Arial" w:cs="Arial"/>
          <w:b/>
          <w:sz w:val="28"/>
          <w:szCs w:val="28"/>
        </w:rPr>
        <w:t>Board of Directors Meeting</w:t>
      </w:r>
    </w:p>
    <w:p w14:paraId="599EACDF" w14:textId="77777777" w:rsidR="009C48DE" w:rsidRPr="00F1547C" w:rsidRDefault="009C48DE" w:rsidP="009C48DE">
      <w:pPr>
        <w:jc w:val="center"/>
        <w:rPr>
          <w:rFonts w:ascii="Arial" w:hAnsi="Arial" w:cs="Arial"/>
          <w:b/>
          <w:sz w:val="28"/>
          <w:szCs w:val="28"/>
        </w:rPr>
      </w:pPr>
      <w:r w:rsidRPr="00F1547C">
        <w:rPr>
          <w:rFonts w:ascii="Arial" w:hAnsi="Arial" w:cs="Arial"/>
          <w:b/>
          <w:sz w:val="28"/>
          <w:szCs w:val="28"/>
        </w:rPr>
        <w:t>POSGCD District Offices</w:t>
      </w:r>
    </w:p>
    <w:p w14:paraId="375ADB9A" w14:textId="77777777" w:rsidR="009C48DE" w:rsidRPr="00F1547C" w:rsidRDefault="009C48DE" w:rsidP="009C48DE">
      <w:pPr>
        <w:jc w:val="center"/>
        <w:rPr>
          <w:rFonts w:ascii="Arial" w:hAnsi="Arial" w:cs="Arial"/>
          <w:b/>
          <w:sz w:val="28"/>
          <w:szCs w:val="28"/>
        </w:rPr>
      </w:pPr>
      <w:r w:rsidRPr="00F1547C">
        <w:rPr>
          <w:rFonts w:ascii="Arial" w:hAnsi="Arial" w:cs="Arial"/>
          <w:b/>
          <w:sz w:val="28"/>
          <w:szCs w:val="28"/>
        </w:rPr>
        <w:t>310 East Avenue C</w:t>
      </w:r>
    </w:p>
    <w:p w14:paraId="33A76EB3" w14:textId="77777777" w:rsidR="009C48DE" w:rsidRPr="00F1547C" w:rsidRDefault="009C48DE" w:rsidP="009C48DE">
      <w:pPr>
        <w:jc w:val="center"/>
        <w:rPr>
          <w:rFonts w:ascii="Arial" w:hAnsi="Arial" w:cs="Arial"/>
          <w:b/>
          <w:sz w:val="28"/>
          <w:szCs w:val="28"/>
        </w:rPr>
      </w:pPr>
      <w:r w:rsidRPr="00F1547C">
        <w:rPr>
          <w:rFonts w:ascii="Arial" w:hAnsi="Arial" w:cs="Arial"/>
          <w:b/>
          <w:sz w:val="28"/>
          <w:szCs w:val="28"/>
        </w:rPr>
        <w:t>Milano, TX  76556</w:t>
      </w:r>
    </w:p>
    <w:p w14:paraId="394E9501" w14:textId="770BD46F" w:rsidR="009C48DE" w:rsidRPr="00F1547C" w:rsidRDefault="00DF22B1" w:rsidP="009C48DE">
      <w:pPr>
        <w:jc w:val="center"/>
        <w:rPr>
          <w:rFonts w:ascii="Arial" w:hAnsi="Arial" w:cs="Arial"/>
          <w:b/>
          <w:sz w:val="28"/>
          <w:szCs w:val="28"/>
        </w:rPr>
      </w:pPr>
      <w:r>
        <w:rPr>
          <w:rFonts w:ascii="Arial" w:hAnsi="Arial" w:cs="Arial"/>
          <w:b/>
          <w:sz w:val="28"/>
          <w:szCs w:val="28"/>
        </w:rPr>
        <w:t>December 12</w:t>
      </w:r>
      <w:r w:rsidR="009C48DE">
        <w:rPr>
          <w:rFonts w:ascii="Arial" w:hAnsi="Arial" w:cs="Arial"/>
          <w:b/>
          <w:sz w:val="28"/>
          <w:szCs w:val="28"/>
        </w:rPr>
        <w:t xml:space="preserve">, 2023 </w:t>
      </w:r>
      <w:r w:rsidR="009C48DE" w:rsidRPr="00F1547C">
        <w:rPr>
          <w:rFonts w:ascii="Arial" w:hAnsi="Arial" w:cs="Arial"/>
          <w:b/>
          <w:sz w:val="28"/>
          <w:szCs w:val="28"/>
        </w:rPr>
        <w:t>– 5:30 p.m.</w:t>
      </w:r>
    </w:p>
    <w:p w14:paraId="16B72840" w14:textId="77777777" w:rsidR="009C48DE" w:rsidRPr="00F1547C" w:rsidRDefault="009C48DE" w:rsidP="009C48DE">
      <w:pPr>
        <w:rPr>
          <w:rFonts w:ascii="Arial" w:hAnsi="Arial" w:cs="Arial"/>
          <w:b/>
          <w:sz w:val="28"/>
          <w:szCs w:val="28"/>
        </w:rPr>
      </w:pPr>
    </w:p>
    <w:p w14:paraId="0B8FCD69" w14:textId="77777777" w:rsidR="009C48DE" w:rsidRDefault="009C48DE" w:rsidP="009C48DE">
      <w:pPr>
        <w:pStyle w:val="NoSpacing"/>
        <w:jc w:val="center"/>
        <w:rPr>
          <w:rFonts w:ascii="Arial" w:hAnsi="Arial" w:cs="Arial"/>
          <w:b/>
          <w:bCs/>
          <w:sz w:val="28"/>
          <w:szCs w:val="28"/>
        </w:rPr>
      </w:pPr>
      <w:r w:rsidRPr="00F1547C">
        <w:rPr>
          <w:rFonts w:ascii="Arial" w:hAnsi="Arial" w:cs="Arial"/>
          <w:b/>
          <w:bCs/>
          <w:sz w:val="28"/>
          <w:szCs w:val="28"/>
        </w:rPr>
        <w:t>MINUTES</w:t>
      </w:r>
    </w:p>
    <w:p w14:paraId="26C7E46D" w14:textId="77777777" w:rsidR="009C48DE" w:rsidRDefault="009C48DE" w:rsidP="009C48DE"/>
    <w:p w14:paraId="5D92F4AD" w14:textId="77777777" w:rsidR="009C48DE" w:rsidRPr="00F1547C" w:rsidRDefault="009C48DE" w:rsidP="009C48DE">
      <w:pPr>
        <w:ind w:firstLine="720"/>
        <w:rPr>
          <w:rFonts w:ascii="Arial" w:hAnsi="Arial" w:cs="Arial"/>
          <w:b/>
          <w:u w:val="single"/>
        </w:rPr>
      </w:pPr>
      <w:r w:rsidRPr="00F1547C">
        <w:rPr>
          <w:rFonts w:ascii="Arial" w:hAnsi="Arial" w:cs="Arial"/>
          <w:b/>
          <w:u w:val="single"/>
        </w:rPr>
        <w:t>POSGCD Board Members Present</w:t>
      </w:r>
    </w:p>
    <w:p w14:paraId="69C16AD6" w14:textId="77777777" w:rsidR="009C48DE" w:rsidRDefault="009C48DE" w:rsidP="009C48DE">
      <w:pPr>
        <w:ind w:firstLine="720"/>
        <w:rPr>
          <w:rFonts w:ascii="Arial" w:hAnsi="Arial" w:cs="Arial"/>
          <w:bCs/>
        </w:rPr>
      </w:pPr>
      <w:r>
        <w:rPr>
          <w:rFonts w:ascii="Arial" w:hAnsi="Arial" w:cs="Arial"/>
          <w:bCs/>
        </w:rPr>
        <w:t>Ward Roddam</w:t>
      </w:r>
    </w:p>
    <w:p w14:paraId="105214D9" w14:textId="77777777" w:rsidR="009C48DE" w:rsidRPr="00F1547C" w:rsidRDefault="009C48DE" w:rsidP="009C48DE">
      <w:pPr>
        <w:ind w:firstLine="720"/>
        <w:rPr>
          <w:rFonts w:ascii="Arial" w:hAnsi="Arial" w:cs="Arial"/>
          <w:bCs/>
        </w:rPr>
      </w:pPr>
      <w:r>
        <w:rPr>
          <w:rFonts w:ascii="Arial" w:hAnsi="Arial" w:cs="Arial"/>
          <w:bCs/>
        </w:rPr>
        <w:t>Lee Pelzel</w:t>
      </w:r>
    </w:p>
    <w:p w14:paraId="37F67172" w14:textId="77777777" w:rsidR="009C48DE" w:rsidRDefault="009C48DE" w:rsidP="009C48DE">
      <w:pPr>
        <w:ind w:firstLine="720"/>
        <w:rPr>
          <w:rFonts w:ascii="Arial" w:hAnsi="Arial" w:cs="Arial"/>
          <w:bCs/>
        </w:rPr>
      </w:pPr>
      <w:r w:rsidRPr="00F1547C">
        <w:rPr>
          <w:rFonts w:ascii="Arial" w:hAnsi="Arial" w:cs="Arial"/>
          <w:bCs/>
        </w:rPr>
        <w:t>Becky Goetsch</w:t>
      </w:r>
    </w:p>
    <w:p w14:paraId="046AE721" w14:textId="77777777" w:rsidR="009C48DE" w:rsidRDefault="009C48DE" w:rsidP="009C48DE">
      <w:pPr>
        <w:ind w:firstLine="720"/>
        <w:rPr>
          <w:rFonts w:ascii="Arial" w:hAnsi="Arial" w:cs="Arial"/>
          <w:bCs/>
        </w:rPr>
      </w:pPr>
      <w:r>
        <w:rPr>
          <w:rFonts w:ascii="Arial" w:hAnsi="Arial" w:cs="Arial"/>
          <w:bCs/>
        </w:rPr>
        <w:t>Bob Wilson</w:t>
      </w:r>
    </w:p>
    <w:p w14:paraId="14317FC2" w14:textId="77777777" w:rsidR="009C48DE" w:rsidRDefault="009C48DE" w:rsidP="009C48DE">
      <w:pPr>
        <w:ind w:firstLine="720"/>
        <w:rPr>
          <w:rFonts w:ascii="Arial" w:hAnsi="Arial" w:cs="Arial"/>
          <w:bCs/>
        </w:rPr>
      </w:pPr>
      <w:r>
        <w:rPr>
          <w:rFonts w:ascii="Arial" w:hAnsi="Arial" w:cs="Arial"/>
          <w:bCs/>
        </w:rPr>
        <w:t>Ed Savage</w:t>
      </w:r>
    </w:p>
    <w:p w14:paraId="49FEF3BE" w14:textId="77777777" w:rsidR="009C48DE" w:rsidRDefault="009C48DE" w:rsidP="009C48DE">
      <w:pPr>
        <w:ind w:firstLine="720"/>
        <w:rPr>
          <w:rFonts w:ascii="Arial" w:hAnsi="Arial" w:cs="Arial"/>
          <w:bCs/>
        </w:rPr>
      </w:pPr>
      <w:r>
        <w:rPr>
          <w:rFonts w:ascii="Arial" w:hAnsi="Arial" w:cs="Arial"/>
          <w:bCs/>
        </w:rPr>
        <w:t>Tommy Tietjen</w:t>
      </w:r>
    </w:p>
    <w:p w14:paraId="54D997B0" w14:textId="77777777" w:rsidR="009C48DE" w:rsidRDefault="009C48DE" w:rsidP="009C48DE">
      <w:pPr>
        <w:ind w:firstLine="720"/>
        <w:rPr>
          <w:rFonts w:ascii="Arial" w:hAnsi="Arial" w:cs="Arial"/>
          <w:bCs/>
        </w:rPr>
      </w:pPr>
      <w:r>
        <w:rPr>
          <w:rFonts w:ascii="Arial" w:hAnsi="Arial" w:cs="Arial"/>
          <w:bCs/>
        </w:rPr>
        <w:t>Kit Worley</w:t>
      </w:r>
    </w:p>
    <w:p w14:paraId="3A9D28B5" w14:textId="5E0966ED" w:rsidR="009C48DE" w:rsidRDefault="009C48DE" w:rsidP="009C48DE">
      <w:pPr>
        <w:ind w:firstLine="720"/>
        <w:rPr>
          <w:rFonts w:ascii="Arial" w:hAnsi="Arial" w:cs="Arial"/>
          <w:bCs/>
        </w:rPr>
      </w:pPr>
      <w:r>
        <w:rPr>
          <w:rFonts w:ascii="Arial" w:hAnsi="Arial" w:cs="Arial"/>
          <w:bCs/>
        </w:rPr>
        <w:t>John Redington</w:t>
      </w:r>
    </w:p>
    <w:p w14:paraId="3A2F8591" w14:textId="77777777" w:rsidR="009C48DE" w:rsidRPr="00AB2010" w:rsidRDefault="009C48DE" w:rsidP="000C4872">
      <w:pPr>
        <w:rPr>
          <w:rFonts w:ascii="Arial" w:hAnsi="Arial" w:cs="Arial"/>
          <w:bCs/>
        </w:rPr>
      </w:pPr>
    </w:p>
    <w:p w14:paraId="4C23CF09" w14:textId="77777777" w:rsidR="009C48DE" w:rsidRDefault="009C48DE" w:rsidP="009C48DE">
      <w:pPr>
        <w:ind w:firstLine="720"/>
        <w:rPr>
          <w:rFonts w:ascii="Arial" w:hAnsi="Arial" w:cs="Arial"/>
          <w:b/>
          <w:u w:val="single"/>
        </w:rPr>
      </w:pPr>
      <w:r w:rsidRPr="00F1547C">
        <w:rPr>
          <w:rFonts w:ascii="Arial" w:hAnsi="Arial" w:cs="Arial"/>
          <w:b/>
          <w:u w:val="single"/>
        </w:rPr>
        <w:t>Board Members Absent</w:t>
      </w:r>
    </w:p>
    <w:p w14:paraId="23CDBC7C" w14:textId="77777777" w:rsidR="00DF22B1" w:rsidRPr="00DD074A" w:rsidRDefault="00DF22B1" w:rsidP="00DF22B1">
      <w:pPr>
        <w:ind w:firstLine="720"/>
        <w:rPr>
          <w:rFonts w:ascii="Arial" w:hAnsi="Arial" w:cs="Arial"/>
          <w:bCs/>
        </w:rPr>
      </w:pPr>
      <w:r>
        <w:rPr>
          <w:rFonts w:ascii="Arial" w:hAnsi="Arial" w:cs="Arial"/>
          <w:bCs/>
        </w:rPr>
        <w:t>Buster Evers</w:t>
      </w:r>
    </w:p>
    <w:p w14:paraId="13A7B4BF" w14:textId="05CA9E1E" w:rsidR="00DF22B1" w:rsidRPr="00DF22B1" w:rsidRDefault="00DF22B1" w:rsidP="00DF22B1">
      <w:pPr>
        <w:ind w:firstLine="720"/>
        <w:rPr>
          <w:rFonts w:ascii="Arial" w:hAnsi="Arial" w:cs="Arial"/>
          <w:bCs/>
        </w:rPr>
      </w:pPr>
      <w:r>
        <w:rPr>
          <w:rFonts w:ascii="Arial" w:hAnsi="Arial" w:cs="Arial"/>
          <w:bCs/>
        </w:rPr>
        <w:t>Jay Wilder</w:t>
      </w:r>
    </w:p>
    <w:p w14:paraId="356E1E51" w14:textId="77777777" w:rsidR="009C48DE" w:rsidRDefault="009C48DE" w:rsidP="009C48DE">
      <w:pPr>
        <w:rPr>
          <w:rFonts w:ascii="Arial" w:hAnsi="Arial" w:cs="Arial"/>
          <w:b/>
          <w:bCs/>
          <w:u w:val="single"/>
        </w:rPr>
      </w:pPr>
    </w:p>
    <w:p w14:paraId="5C8DDA59" w14:textId="77777777" w:rsidR="009C48DE" w:rsidRPr="00F1547C" w:rsidRDefault="009C48DE" w:rsidP="009C48DE">
      <w:pPr>
        <w:ind w:firstLine="720"/>
        <w:rPr>
          <w:rFonts w:ascii="Arial" w:hAnsi="Arial" w:cs="Arial"/>
          <w:b/>
          <w:bCs/>
          <w:u w:val="single"/>
        </w:rPr>
      </w:pPr>
      <w:r w:rsidRPr="00F1547C">
        <w:rPr>
          <w:rFonts w:ascii="Arial" w:hAnsi="Arial" w:cs="Arial"/>
          <w:b/>
          <w:bCs/>
          <w:u w:val="single"/>
        </w:rPr>
        <w:t>POSGCD Staff Present</w:t>
      </w:r>
    </w:p>
    <w:p w14:paraId="48FE68C4" w14:textId="77777777" w:rsidR="009C48DE" w:rsidRPr="00F1547C" w:rsidRDefault="009C48DE" w:rsidP="009C48DE">
      <w:pPr>
        <w:ind w:firstLine="720"/>
        <w:rPr>
          <w:rFonts w:ascii="Arial" w:hAnsi="Arial" w:cs="Arial"/>
        </w:rPr>
      </w:pPr>
      <w:r w:rsidRPr="00F1547C">
        <w:rPr>
          <w:rFonts w:ascii="Arial" w:hAnsi="Arial" w:cs="Arial"/>
        </w:rPr>
        <w:t>Gary Westbrook</w:t>
      </w:r>
    </w:p>
    <w:p w14:paraId="771283CC" w14:textId="77777777" w:rsidR="009C48DE" w:rsidRDefault="009C48DE" w:rsidP="009C48DE">
      <w:pPr>
        <w:ind w:firstLine="720"/>
        <w:rPr>
          <w:rFonts w:ascii="Arial" w:hAnsi="Arial" w:cs="Arial"/>
        </w:rPr>
      </w:pPr>
      <w:r>
        <w:rPr>
          <w:rFonts w:ascii="Arial" w:hAnsi="Arial" w:cs="Arial"/>
        </w:rPr>
        <w:t>Courtney Gentry</w:t>
      </w:r>
    </w:p>
    <w:p w14:paraId="1C57184E" w14:textId="77777777" w:rsidR="009C48DE" w:rsidRDefault="009C48DE" w:rsidP="009C48DE">
      <w:pPr>
        <w:ind w:firstLine="720"/>
        <w:rPr>
          <w:rFonts w:ascii="Arial" w:hAnsi="Arial" w:cs="Arial"/>
        </w:rPr>
      </w:pPr>
      <w:r>
        <w:rPr>
          <w:rFonts w:ascii="Arial" w:hAnsi="Arial" w:cs="Arial"/>
        </w:rPr>
        <w:t>Michael Redman</w:t>
      </w:r>
    </w:p>
    <w:p w14:paraId="544C3117" w14:textId="77777777" w:rsidR="009C48DE" w:rsidRDefault="009C48DE" w:rsidP="009C48DE">
      <w:pPr>
        <w:ind w:firstLine="720"/>
        <w:rPr>
          <w:rFonts w:ascii="Arial" w:hAnsi="Arial" w:cs="Arial"/>
        </w:rPr>
      </w:pPr>
      <w:r>
        <w:rPr>
          <w:rFonts w:ascii="Arial" w:hAnsi="Arial" w:cs="Arial"/>
        </w:rPr>
        <w:t>Kelli Timmerman</w:t>
      </w:r>
    </w:p>
    <w:p w14:paraId="32D07E30" w14:textId="767A5831" w:rsidR="000C4872" w:rsidRDefault="000C4872" w:rsidP="009C48DE">
      <w:pPr>
        <w:ind w:firstLine="720"/>
        <w:rPr>
          <w:rFonts w:ascii="Arial" w:hAnsi="Arial" w:cs="Arial"/>
        </w:rPr>
      </w:pPr>
      <w:r>
        <w:rPr>
          <w:rFonts w:ascii="Arial" w:hAnsi="Arial" w:cs="Arial"/>
        </w:rPr>
        <w:t>Jaclyn Wise</w:t>
      </w:r>
    </w:p>
    <w:p w14:paraId="760C992E" w14:textId="4F02C04D" w:rsidR="000C4872" w:rsidRDefault="000C4872" w:rsidP="009C48DE">
      <w:pPr>
        <w:ind w:firstLine="720"/>
        <w:rPr>
          <w:rFonts w:ascii="Arial" w:hAnsi="Arial" w:cs="Arial"/>
        </w:rPr>
      </w:pPr>
      <w:r>
        <w:rPr>
          <w:rFonts w:ascii="Arial" w:hAnsi="Arial" w:cs="Arial"/>
        </w:rPr>
        <w:t>Gregory Perry</w:t>
      </w:r>
    </w:p>
    <w:p w14:paraId="0A042782" w14:textId="01407B09" w:rsidR="009C48DE" w:rsidRDefault="009C48DE" w:rsidP="009C48DE">
      <w:pPr>
        <w:ind w:firstLine="720"/>
        <w:rPr>
          <w:rFonts w:ascii="Arial" w:hAnsi="Arial" w:cs="Arial"/>
        </w:rPr>
      </w:pPr>
      <w:r>
        <w:rPr>
          <w:rFonts w:ascii="Arial" w:hAnsi="Arial" w:cs="Arial"/>
        </w:rPr>
        <w:t>Jeff Fisher</w:t>
      </w:r>
    </w:p>
    <w:p w14:paraId="467D4040" w14:textId="77777777" w:rsidR="009C48DE" w:rsidRDefault="009C48DE" w:rsidP="009C48DE">
      <w:pPr>
        <w:ind w:firstLine="720"/>
        <w:rPr>
          <w:rFonts w:ascii="Arial" w:hAnsi="Arial" w:cs="Arial"/>
        </w:rPr>
      </w:pPr>
    </w:p>
    <w:p w14:paraId="4E16A04E" w14:textId="77777777" w:rsidR="009C48DE" w:rsidRDefault="009C48DE" w:rsidP="009C48DE">
      <w:pPr>
        <w:ind w:firstLine="720"/>
        <w:rPr>
          <w:rFonts w:ascii="Arial" w:hAnsi="Arial" w:cs="Arial"/>
          <w:b/>
          <w:bCs/>
          <w:u w:val="single"/>
        </w:rPr>
      </w:pPr>
      <w:r w:rsidRPr="00E032F7">
        <w:rPr>
          <w:rFonts w:ascii="Arial" w:hAnsi="Arial" w:cs="Arial"/>
          <w:b/>
          <w:bCs/>
          <w:u w:val="single"/>
        </w:rPr>
        <w:t>POSGCD Consultants Present</w:t>
      </w:r>
    </w:p>
    <w:p w14:paraId="5510ADFF" w14:textId="36F81CCE" w:rsidR="009C48DE" w:rsidRDefault="009C48DE" w:rsidP="009C48DE">
      <w:pPr>
        <w:rPr>
          <w:rFonts w:ascii="Arial" w:hAnsi="Arial" w:cs="Arial"/>
        </w:rPr>
      </w:pPr>
      <w:r>
        <w:rPr>
          <w:rFonts w:ascii="Arial" w:hAnsi="Arial" w:cs="Arial"/>
        </w:rPr>
        <w:tab/>
        <w:t>Steve Young</w:t>
      </w:r>
      <w:r w:rsidR="000C4872">
        <w:rPr>
          <w:rFonts w:ascii="Arial" w:hAnsi="Arial" w:cs="Arial"/>
        </w:rPr>
        <w:tab/>
      </w:r>
      <w:r w:rsidR="000C4872">
        <w:rPr>
          <w:rFonts w:ascii="Arial" w:hAnsi="Arial" w:cs="Arial"/>
        </w:rPr>
        <w:tab/>
      </w:r>
      <w:r w:rsidR="000C4872">
        <w:rPr>
          <w:rFonts w:ascii="Arial" w:hAnsi="Arial" w:cs="Arial"/>
        </w:rPr>
        <w:tab/>
      </w:r>
      <w:r w:rsidR="000C4872">
        <w:rPr>
          <w:rFonts w:ascii="Arial" w:hAnsi="Arial" w:cs="Arial"/>
        </w:rPr>
        <w:tab/>
      </w:r>
      <w:proofErr w:type="spellStart"/>
      <w:r>
        <w:rPr>
          <w:rFonts w:ascii="Arial" w:hAnsi="Arial" w:cs="Arial"/>
        </w:rPr>
        <w:t>Intera</w:t>
      </w:r>
      <w:proofErr w:type="spellEnd"/>
    </w:p>
    <w:p w14:paraId="7BEFEB6C" w14:textId="09D2E304" w:rsidR="009C48DE" w:rsidRDefault="009C48DE" w:rsidP="009C48DE">
      <w:pPr>
        <w:rPr>
          <w:rFonts w:ascii="Arial" w:hAnsi="Arial" w:cs="Arial"/>
        </w:rPr>
      </w:pPr>
      <w:r>
        <w:rPr>
          <w:rFonts w:ascii="Arial" w:hAnsi="Arial" w:cs="Arial"/>
        </w:rPr>
        <w:tab/>
        <w:t xml:space="preserve">Barabara Boulware-Wells </w:t>
      </w:r>
      <w:r w:rsidR="000C4872">
        <w:rPr>
          <w:rFonts w:ascii="Arial" w:hAnsi="Arial" w:cs="Arial"/>
        </w:rPr>
        <w:tab/>
      </w:r>
      <w:r w:rsidR="000C4872">
        <w:rPr>
          <w:rFonts w:ascii="Arial" w:hAnsi="Arial" w:cs="Arial"/>
        </w:rPr>
        <w:tab/>
      </w:r>
      <w:r>
        <w:rPr>
          <w:rFonts w:ascii="Arial" w:hAnsi="Arial" w:cs="Arial"/>
        </w:rPr>
        <w:t xml:space="preserve">The Knight Law Firm </w:t>
      </w:r>
    </w:p>
    <w:p w14:paraId="3E277BA1" w14:textId="77777777" w:rsidR="009C48DE" w:rsidRPr="00F1547C" w:rsidRDefault="009C48DE" w:rsidP="009C48DE">
      <w:pPr>
        <w:rPr>
          <w:rFonts w:ascii="Arial" w:hAnsi="Arial" w:cs="Arial"/>
        </w:rPr>
      </w:pPr>
    </w:p>
    <w:p w14:paraId="0BBEB0D3" w14:textId="77777777" w:rsidR="009C48DE" w:rsidRPr="0038089E" w:rsidRDefault="009C48DE" w:rsidP="009C48DE">
      <w:pPr>
        <w:ind w:firstLine="720"/>
        <w:rPr>
          <w:rFonts w:ascii="Arial" w:hAnsi="Arial" w:cs="Arial"/>
          <w:b/>
          <w:bCs/>
          <w:u w:val="single"/>
        </w:rPr>
      </w:pPr>
      <w:r w:rsidRPr="00F1547C">
        <w:rPr>
          <w:rFonts w:ascii="Arial" w:hAnsi="Arial" w:cs="Arial"/>
          <w:b/>
          <w:bCs/>
          <w:u w:val="single"/>
        </w:rPr>
        <w:t>Public Attendance</w:t>
      </w:r>
      <w:r>
        <w:rPr>
          <w:rFonts w:ascii="Arial" w:hAnsi="Arial" w:cs="Arial"/>
        </w:rPr>
        <w:tab/>
      </w:r>
    </w:p>
    <w:p w14:paraId="57BB55CB" w14:textId="3DE5CA39" w:rsidR="000C4872" w:rsidRDefault="000C4872" w:rsidP="009C48DE">
      <w:pPr>
        <w:ind w:firstLine="720"/>
        <w:rPr>
          <w:rFonts w:ascii="Arial" w:hAnsi="Arial" w:cs="Arial"/>
        </w:rPr>
      </w:pPr>
      <w:r>
        <w:rPr>
          <w:rFonts w:ascii="Arial" w:hAnsi="Arial" w:cs="Arial"/>
        </w:rPr>
        <w:t>Alan Gardenhire</w:t>
      </w:r>
      <w:r>
        <w:rPr>
          <w:rFonts w:ascii="Arial" w:hAnsi="Arial" w:cs="Arial"/>
        </w:rPr>
        <w:tab/>
      </w:r>
      <w:r>
        <w:rPr>
          <w:rFonts w:ascii="Arial" w:hAnsi="Arial" w:cs="Arial"/>
        </w:rPr>
        <w:tab/>
      </w:r>
      <w:r>
        <w:rPr>
          <w:rFonts w:ascii="Arial" w:hAnsi="Arial" w:cs="Arial"/>
        </w:rPr>
        <w:tab/>
      </w:r>
      <w:proofErr w:type="spellStart"/>
      <w:r>
        <w:rPr>
          <w:rFonts w:ascii="Arial" w:hAnsi="Arial" w:cs="Arial"/>
        </w:rPr>
        <w:t>SLR</w:t>
      </w:r>
      <w:proofErr w:type="spellEnd"/>
    </w:p>
    <w:p w14:paraId="75C574CC" w14:textId="34C217C2" w:rsidR="00475F2F" w:rsidRDefault="00475F2F" w:rsidP="009C48DE">
      <w:pPr>
        <w:ind w:firstLine="720"/>
        <w:rPr>
          <w:rFonts w:ascii="Arial" w:hAnsi="Arial" w:cs="Arial"/>
        </w:rPr>
      </w:pPr>
      <w:r>
        <w:rPr>
          <w:rFonts w:ascii="Arial" w:hAnsi="Arial" w:cs="Arial"/>
        </w:rPr>
        <w:t>Bill Ballard</w:t>
      </w:r>
      <w:r>
        <w:rPr>
          <w:rFonts w:ascii="Arial" w:hAnsi="Arial" w:cs="Arial"/>
        </w:rPr>
        <w:tab/>
      </w:r>
      <w:r>
        <w:rPr>
          <w:rFonts w:ascii="Arial" w:hAnsi="Arial" w:cs="Arial"/>
        </w:rPr>
        <w:tab/>
      </w:r>
      <w:r>
        <w:rPr>
          <w:rFonts w:ascii="Arial" w:hAnsi="Arial" w:cs="Arial"/>
        </w:rPr>
        <w:tab/>
      </w:r>
      <w:r>
        <w:rPr>
          <w:rFonts w:ascii="Arial" w:hAnsi="Arial" w:cs="Arial"/>
        </w:rPr>
        <w:tab/>
        <w:t>Landowner</w:t>
      </w:r>
    </w:p>
    <w:p w14:paraId="3234229D" w14:textId="77777777" w:rsidR="000C4872" w:rsidRDefault="000C4872" w:rsidP="009C48DE">
      <w:pPr>
        <w:ind w:firstLine="720"/>
        <w:rPr>
          <w:rFonts w:ascii="Arial" w:hAnsi="Arial" w:cs="Arial"/>
          <w:b/>
          <w:bCs/>
          <w:u w:val="single"/>
        </w:rPr>
      </w:pPr>
    </w:p>
    <w:p w14:paraId="6715E192" w14:textId="77777777" w:rsidR="00475F2F" w:rsidRDefault="009C48DE" w:rsidP="00475F2F">
      <w:pPr>
        <w:ind w:firstLine="720"/>
        <w:rPr>
          <w:rFonts w:ascii="Arial" w:hAnsi="Arial" w:cs="Arial"/>
          <w:b/>
          <w:bCs/>
          <w:u w:val="single"/>
        </w:rPr>
      </w:pPr>
      <w:r>
        <w:rPr>
          <w:rFonts w:ascii="Arial" w:hAnsi="Arial" w:cs="Arial"/>
          <w:b/>
          <w:bCs/>
          <w:u w:val="single"/>
        </w:rPr>
        <w:t>Public Attendance via online</w:t>
      </w:r>
    </w:p>
    <w:p w14:paraId="023BCBA8" w14:textId="11CACBD7" w:rsidR="00475F2F" w:rsidRDefault="00475F2F" w:rsidP="00475F2F">
      <w:pPr>
        <w:ind w:firstLine="720"/>
        <w:rPr>
          <w:rFonts w:ascii="Arial" w:hAnsi="Arial" w:cs="Arial"/>
          <w:b/>
          <w:bCs/>
          <w:u w:val="single"/>
        </w:rPr>
      </w:pPr>
      <w:r>
        <w:rPr>
          <w:rFonts w:ascii="Arial" w:hAnsi="Arial" w:cs="Arial"/>
          <w:color w:val="4A4A4A"/>
        </w:rPr>
        <w:t xml:space="preserve">Andy </w:t>
      </w:r>
      <w:r>
        <w:rPr>
          <w:rFonts w:ascii="Arial" w:hAnsi="Arial" w:cs="Arial"/>
        </w:rPr>
        <w:t>Wier</w:t>
      </w:r>
      <w:r>
        <w:rPr>
          <w:rFonts w:ascii="Arial" w:hAnsi="Arial" w:cs="Arial"/>
          <w:color w:val="4A4A4A"/>
        </w:rPr>
        <w:t xml:space="preserve"> </w:t>
      </w:r>
      <w:r>
        <w:rPr>
          <w:rFonts w:ascii="Arial" w:hAnsi="Arial" w:cs="Arial"/>
          <w:color w:val="4A4A4A"/>
        </w:rPr>
        <w:tab/>
      </w:r>
      <w:r>
        <w:rPr>
          <w:rFonts w:ascii="Arial" w:hAnsi="Arial" w:cs="Arial"/>
          <w:color w:val="4A4A4A"/>
        </w:rPr>
        <w:tab/>
      </w:r>
      <w:r>
        <w:rPr>
          <w:rFonts w:ascii="Arial" w:hAnsi="Arial" w:cs="Arial"/>
          <w:color w:val="4A4A4A"/>
        </w:rPr>
        <w:tab/>
      </w:r>
      <w:proofErr w:type="spellStart"/>
      <w:r>
        <w:rPr>
          <w:rFonts w:ascii="Arial" w:hAnsi="Arial" w:cs="Arial"/>
          <w:color w:val="4A4A4A"/>
        </w:rPr>
        <w:t>SAWDF</w:t>
      </w:r>
      <w:proofErr w:type="spellEnd"/>
    </w:p>
    <w:p w14:paraId="52DE7491" w14:textId="7914F983" w:rsidR="00475F2F" w:rsidRDefault="00475F2F" w:rsidP="00475F2F">
      <w:pPr>
        <w:ind w:firstLine="720"/>
        <w:rPr>
          <w:rFonts w:ascii="Arial" w:hAnsi="Arial" w:cs="Arial"/>
          <w:b/>
          <w:bCs/>
          <w:u w:val="single"/>
        </w:rPr>
      </w:pPr>
      <w:r>
        <w:rPr>
          <w:rFonts w:ascii="Arial" w:hAnsi="Arial" w:cs="Arial"/>
          <w:color w:val="4A4A4A"/>
        </w:rPr>
        <w:t xml:space="preserve">Amy </w:t>
      </w:r>
      <w:proofErr w:type="spellStart"/>
      <w:r>
        <w:rPr>
          <w:rFonts w:ascii="Arial" w:hAnsi="Arial" w:cs="Arial"/>
          <w:color w:val="4A4A4A"/>
        </w:rPr>
        <w:t>Ochello</w:t>
      </w:r>
      <w:proofErr w:type="spellEnd"/>
      <w:r>
        <w:rPr>
          <w:rFonts w:ascii="Arial" w:hAnsi="Arial" w:cs="Arial"/>
          <w:color w:val="4A4A4A"/>
        </w:rPr>
        <w:tab/>
      </w:r>
      <w:r>
        <w:rPr>
          <w:rFonts w:ascii="Arial" w:hAnsi="Arial" w:cs="Arial"/>
          <w:color w:val="4A4A4A"/>
        </w:rPr>
        <w:tab/>
      </w:r>
      <w:r>
        <w:rPr>
          <w:rFonts w:ascii="Arial" w:hAnsi="Arial" w:cs="Arial"/>
          <w:color w:val="4A4A4A"/>
        </w:rPr>
        <w:tab/>
      </w:r>
      <w:r>
        <w:rPr>
          <w:rFonts w:ascii="Arial" w:hAnsi="Arial" w:cs="Arial"/>
          <w:color w:val="4A4A4A"/>
        </w:rPr>
        <w:tab/>
      </w:r>
    </w:p>
    <w:p w14:paraId="403B5B96" w14:textId="1075D031" w:rsidR="00475F2F" w:rsidRDefault="00475F2F" w:rsidP="00475F2F">
      <w:pPr>
        <w:ind w:firstLine="720"/>
        <w:rPr>
          <w:rFonts w:ascii="Arial" w:hAnsi="Arial" w:cs="Arial"/>
          <w:b/>
          <w:bCs/>
          <w:u w:val="single"/>
        </w:rPr>
      </w:pPr>
      <w:r>
        <w:rPr>
          <w:rFonts w:ascii="Arial" w:hAnsi="Arial" w:cs="Arial"/>
          <w:color w:val="4A4A4A"/>
        </w:rPr>
        <w:t>Blaire Parker</w:t>
      </w:r>
      <w:r>
        <w:rPr>
          <w:rFonts w:ascii="Arial" w:hAnsi="Arial" w:cs="Arial"/>
          <w:color w:val="4A4A4A"/>
        </w:rPr>
        <w:tab/>
      </w:r>
      <w:r>
        <w:rPr>
          <w:rFonts w:ascii="Arial" w:hAnsi="Arial" w:cs="Arial"/>
          <w:color w:val="4A4A4A"/>
        </w:rPr>
        <w:tab/>
      </w:r>
      <w:r>
        <w:rPr>
          <w:rFonts w:ascii="Arial" w:hAnsi="Arial" w:cs="Arial"/>
          <w:color w:val="4A4A4A"/>
        </w:rPr>
        <w:tab/>
        <w:t>SAWS</w:t>
      </w:r>
    </w:p>
    <w:p w14:paraId="36430D91" w14:textId="2BFAA8EF" w:rsidR="00475F2F" w:rsidRPr="00E75A58" w:rsidRDefault="00475F2F" w:rsidP="00E75A58">
      <w:pPr>
        <w:ind w:firstLine="720"/>
        <w:rPr>
          <w:rFonts w:ascii="Arial" w:hAnsi="Arial" w:cs="Arial"/>
          <w:b/>
          <w:bCs/>
          <w:u w:val="single"/>
        </w:rPr>
      </w:pPr>
      <w:r>
        <w:rPr>
          <w:rFonts w:ascii="Arial" w:hAnsi="Arial" w:cs="Arial"/>
          <w:color w:val="4A4A4A"/>
        </w:rPr>
        <w:t>Shan Rutherford</w:t>
      </w:r>
      <w:r>
        <w:rPr>
          <w:rFonts w:ascii="Arial" w:hAnsi="Arial" w:cs="Arial"/>
          <w:color w:val="4A4A4A"/>
        </w:rPr>
        <w:tab/>
      </w:r>
      <w:r>
        <w:rPr>
          <w:rFonts w:ascii="Arial" w:hAnsi="Arial" w:cs="Arial"/>
          <w:color w:val="4A4A4A"/>
        </w:rPr>
        <w:tab/>
        <w:t>Terrill &amp; Waldrop</w:t>
      </w:r>
    </w:p>
    <w:p w14:paraId="3FCE2672" w14:textId="77777777" w:rsidR="00475F2F" w:rsidRDefault="00475F2F" w:rsidP="009C48DE">
      <w:pPr>
        <w:rPr>
          <w:rFonts w:ascii="Arial" w:hAnsi="Arial" w:cs="Arial"/>
        </w:rPr>
      </w:pPr>
    </w:p>
    <w:p w14:paraId="087F2C20" w14:textId="77777777" w:rsidR="009C48DE" w:rsidRPr="00ED491A" w:rsidRDefault="009C48DE" w:rsidP="009C48DE">
      <w:pPr>
        <w:rPr>
          <w:rFonts w:ascii="Arial" w:hAnsi="Arial" w:cs="Arial"/>
          <w:b/>
          <w:bCs/>
          <w:u w:val="single"/>
        </w:rPr>
      </w:pPr>
      <w:r w:rsidRPr="00ED491A">
        <w:rPr>
          <w:rFonts w:ascii="Arial" w:hAnsi="Arial" w:cs="Arial"/>
          <w:b/>
          <w:bCs/>
          <w:u w:val="single"/>
        </w:rPr>
        <w:t>Board Meeting</w:t>
      </w:r>
    </w:p>
    <w:p w14:paraId="11CC8F1C" w14:textId="77777777" w:rsidR="009C48DE" w:rsidRDefault="009C48DE" w:rsidP="009C48DE"/>
    <w:p w14:paraId="6F9AE396" w14:textId="77777777" w:rsidR="009C48DE" w:rsidRDefault="009C48DE" w:rsidP="009C48DE">
      <w:pPr>
        <w:rPr>
          <w:rFonts w:ascii="Arial" w:hAnsi="Arial" w:cs="Arial"/>
          <w:b/>
          <w:bCs/>
        </w:rPr>
      </w:pPr>
      <w:r w:rsidRPr="00ED491A">
        <w:rPr>
          <w:rFonts w:ascii="Arial" w:hAnsi="Arial" w:cs="Arial"/>
          <w:b/>
          <w:bCs/>
        </w:rPr>
        <w:t>1. Pledge of Allegiance</w:t>
      </w:r>
    </w:p>
    <w:p w14:paraId="2419D719" w14:textId="77777777" w:rsidR="009C48DE" w:rsidRDefault="009C48DE" w:rsidP="009C48DE">
      <w:pPr>
        <w:ind w:left="720"/>
        <w:rPr>
          <w:rFonts w:ascii="Arial" w:hAnsi="Arial" w:cs="Arial"/>
        </w:rPr>
      </w:pPr>
      <w:r>
        <w:rPr>
          <w:rFonts w:ascii="Arial" w:hAnsi="Arial" w:cs="Arial"/>
        </w:rPr>
        <w:t>Board President Ward Roddam led the pledges to the flags of the United States and Texas.</w:t>
      </w:r>
    </w:p>
    <w:p w14:paraId="0E5D9940" w14:textId="77777777" w:rsidR="009C48DE" w:rsidRDefault="009C48DE" w:rsidP="009C48DE">
      <w:pPr>
        <w:ind w:firstLine="720"/>
        <w:rPr>
          <w:rFonts w:ascii="Arial" w:hAnsi="Arial" w:cs="Arial"/>
        </w:rPr>
      </w:pPr>
    </w:p>
    <w:p w14:paraId="37CCE472" w14:textId="77777777" w:rsidR="009C48DE" w:rsidRDefault="009C48DE" w:rsidP="009C48DE">
      <w:pPr>
        <w:rPr>
          <w:rFonts w:ascii="Arial" w:hAnsi="Arial" w:cs="Arial"/>
          <w:b/>
          <w:bCs/>
        </w:rPr>
      </w:pPr>
      <w:r w:rsidRPr="00ED491A">
        <w:rPr>
          <w:rFonts w:ascii="Arial" w:hAnsi="Arial" w:cs="Arial"/>
          <w:b/>
          <w:bCs/>
        </w:rPr>
        <w:t xml:space="preserve">2. </w:t>
      </w:r>
      <w:r>
        <w:rPr>
          <w:rFonts w:ascii="Arial" w:hAnsi="Arial" w:cs="Arial"/>
          <w:b/>
          <w:bCs/>
        </w:rPr>
        <w:t>Invocation</w:t>
      </w:r>
    </w:p>
    <w:p w14:paraId="4A64CC18" w14:textId="77777777" w:rsidR="009C48DE" w:rsidRPr="00A37D8B" w:rsidRDefault="009C48DE" w:rsidP="009C48DE">
      <w:pPr>
        <w:rPr>
          <w:rFonts w:ascii="Arial" w:hAnsi="Arial" w:cs="Arial"/>
        </w:rPr>
      </w:pPr>
      <w:r>
        <w:rPr>
          <w:rFonts w:ascii="Arial" w:hAnsi="Arial" w:cs="Arial"/>
          <w:b/>
          <w:bCs/>
        </w:rPr>
        <w:tab/>
      </w:r>
      <w:r>
        <w:rPr>
          <w:rFonts w:ascii="Arial" w:hAnsi="Arial" w:cs="Arial"/>
        </w:rPr>
        <w:t>General Manager Gary Westbrook gave the invocation.</w:t>
      </w:r>
    </w:p>
    <w:p w14:paraId="17F69707" w14:textId="77777777" w:rsidR="009C48DE" w:rsidRDefault="009C48DE" w:rsidP="009C48DE">
      <w:pPr>
        <w:pStyle w:val="NoSpacing"/>
        <w:rPr>
          <w:rFonts w:ascii="Arial" w:hAnsi="Arial" w:cs="Arial"/>
        </w:rPr>
      </w:pPr>
    </w:p>
    <w:p w14:paraId="6A0CA701" w14:textId="77777777" w:rsidR="009C48DE" w:rsidRDefault="009C48DE" w:rsidP="009C48DE">
      <w:pPr>
        <w:pStyle w:val="NoSpacing"/>
        <w:rPr>
          <w:rFonts w:ascii="Arial" w:hAnsi="Arial" w:cs="Arial"/>
          <w:b/>
          <w:bCs/>
        </w:rPr>
      </w:pPr>
      <w:r w:rsidRPr="00ED491A">
        <w:rPr>
          <w:rFonts w:ascii="Arial" w:hAnsi="Arial" w:cs="Arial"/>
          <w:b/>
          <w:bCs/>
        </w:rPr>
        <w:t xml:space="preserve">3. Call to Order and establish quorum </w:t>
      </w:r>
    </w:p>
    <w:p w14:paraId="026FCBCD" w14:textId="09467037" w:rsidR="009C48DE" w:rsidRPr="00056064" w:rsidRDefault="009C48DE" w:rsidP="009C48DE">
      <w:pPr>
        <w:pStyle w:val="NoSpacing"/>
        <w:ind w:left="720"/>
      </w:pPr>
      <w:r>
        <w:rPr>
          <w:rFonts w:ascii="Arial" w:hAnsi="Arial" w:cs="Arial"/>
        </w:rPr>
        <w:t>President Roddam called the meeting to order at 5:3</w:t>
      </w:r>
      <w:r w:rsidR="00475F2F">
        <w:rPr>
          <w:rFonts w:ascii="Arial" w:hAnsi="Arial" w:cs="Arial"/>
        </w:rPr>
        <w:t>7</w:t>
      </w:r>
      <w:r>
        <w:rPr>
          <w:rFonts w:ascii="Arial" w:hAnsi="Arial" w:cs="Arial"/>
        </w:rPr>
        <w:t xml:space="preserve"> p.m.</w:t>
      </w:r>
    </w:p>
    <w:p w14:paraId="15EA234F" w14:textId="77777777" w:rsidR="009C48DE" w:rsidRDefault="009C48DE" w:rsidP="009C48DE">
      <w:pPr>
        <w:spacing w:line="276" w:lineRule="auto"/>
        <w:rPr>
          <w:rFonts w:ascii="Arial" w:hAnsi="Arial" w:cs="Arial"/>
        </w:rPr>
      </w:pPr>
    </w:p>
    <w:p w14:paraId="273E730D" w14:textId="21D076CB" w:rsidR="00F425C3" w:rsidRDefault="009C48DE" w:rsidP="009C48DE">
      <w:pPr>
        <w:rPr>
          <w:rFonts w:ascii="Arial" w:hAnsi="Arial" w:cs="Arial"/>
          <w:b/>
          <w:bCs/>
        </w:rPr>
      </w:pPr>
      <w:r>
        <w:rPr>
          <w:rFonts w:ascii="Arial" w:hAnsi="Arial" w:cs="Arial"/>
          <w:b/>
          <w:bCs/>
        </w:rPr>
        <w:t>4.</w:t>
      </w:r>
      <w:r>
        <w:rPr>
          <w:rFonts w:ascii="Arial" w:hAnsi="Arial" w:cs="Arial"/>
        </w:rPr>
        <w:t xml:space="preserve"> </w:t>
      </w:r>
      <w:r>
        <w:rPr>
          <w:rFonts w:ascii="Arial" w:hAnsi="Arial" w:cs="Arial"/>
          <w:b/>
          <w:bCs/>
        </w:rPr>
        <w:t>Public Comment</w:t>
      </w:r>
    </w:p>
    <w:p w14:paraId="46A492D2" w14:textId="129E4E1F" w:rsidR="009C48DE" w:rsidRDefault="00475F2F" w:rsidP="00475F2F">
      <w:pPr>
        <w:ind w:left="720"/>
        <w:rPr>
          <w:rFonts w:ascii="Arial" w:hAnsi="Arial" w:cs="Arial"/>
        </w:rPr>
      </w:pPr>
      <w:r>
        <w:rPr>
          <w:rFonts w:ascii="Arial" w:hAnsi="Arial" w:cs="Arial"/>
        </w:rPr>
        <w:t xml:space="preserve">Andy Wier thanked the Board for their work this year. He commended the DFC and Rules Committees for their hard work on difficult topics. He noted that in the new year, GMA 12 will be looking at </w:t>
      </w:r>
      <w:r w:rsidR="00E75A58">
        <w:rPr>
          <w:rFonts w:ascii="Arial" w:hAnsi="Arial" w:cs="Arial"/>
        </w:rPr>
        <w:t>considering</w:t>
      </w:r>
      <w:r>
        <w:rPr>
          <w:rFonts w:ascii="Arial" w:hAnsi="Arial" w:cs="Arial"/>
        </w:rPr>
        <w:t xml:space="preserve"> the DFCs </w:t>
      </w:r>
      <w:r w:rsidR="00E75A58">
        <w:rPr>
          <w:rFonts w:ascii="Arial" w:hAnsi="Arial" w:cs="Arial"/>
        </w:rPr>
        <w:t xml:space="preserve">adopted in the last round </w:t>
      </w:r>
      <w:r>
        <w:rPr>
          <w:rFonts w:ascii="Arial" w:hAnsi="Arial" w:cs="Arial"/>
        </w:rPr>
        <w:t>and applying the 9 factors</w:t>
      </w:r>
      <w:r w:rsidR="00E75A58">
        <w:rPr>
          <w:rFonts w:ascii="Arial" w:hAnsi="Arial" w:cs="Arial"/>
        </w:rPr>
        <w:t xml:space="preserve"> required in 36.108, </w:t>
      </w:r>
      <w:proofErr w:type="spellStart"/>
      <w:r w:rsidR="00E75A58">
        <w:rPr>
          <w:rFonts w:ascii="Arial" w:hAnsi="Arial" w:cs="Arial"/>
        </w:rPr>
        <w:t>TWC</w:t>
      </w:r>
      <w:proofErr w:type="spellEnd"/>
      <w:r>
        <w:rPr>
          <w:rFonts w:ascii="Arial" w:hAnsi="Arial" w:cs="Arial"/>
        </w:rPr>
        <w:t>. He stated this would be an opportunity to introduce sustainable DFC</w:t>
      </w:r>
      <w:r w:rsidR="00E75A58">
        <w:rPr>
          <w:rFonts w:ascii="Arial" w:hAnsi="Arial" w:cs="Arial"/>
        </w:rPr>
        <w:t>s</w:t>
      </w:r>
      <w:r>
        <w:rPr>
          <w:rFonts w:ascii="Arial" w:hAnsi="Arial" w:cs="Arial"/>
        </w:rPr>
        <w:t xml:space="preserve">. </w:t>
      </w:r>
    </w:p>
    <w:p w14:paraId="422F5CEC" w14:textId="77777777" w:rsidR="000C4872" w:rsidRDefault="000C4872" w:rsidP="009C48DE">
      <w:pPr>
        <w:ind w:firstLine="720"/>
        <w:rPr>
          <w:rFonts w:ascii="Arial" w:hAnsi="Arial" w:cs="Arial"/>
        </w:rPr>
      </w:pPr>
    </w:p>
    <w:p w14:paraId="12ED6326" w14:textId="4E98B510" w:rsidR="00F425C3" w:rsidRDefault="000C4872" w:rsidP="00DF22B1">
      <w:pPr>
        <w:rPr>
          <w:rFonts w:ascii="Arial" w:hAnsi="Arial" w:cs="Arial"/>
          <w:b/>
          <w:bCs/>
        </w:rPr>
      </w:pPr>
      <w:r>
        <w:rPr>
          <w:rFonts w:ascii="Arial" w:hAnsi="Arial" w:cs="Arial"/>
          <w:b/>
          <w:bCs/>
        </w:rPr>
        <w:t xml:space="preserve">5. Public Hearing on District </w:t>
      </w:r>
      <w:r w:rsidR="00DF22B1">
        <w:rPr>
          <w:rFonts w:ascii="Arial" w:hAnsi="Arial" w:cs="Arial"/>
          <w:b/>
          <w:bCs/>
        </w:rPr>
        <w:t>Management Plan</w:t>
      </w:r>
    </w:p>
    <w:p w14:paraId="03BBFC36" w14:textId="6716338A" w:rsidR="00475F2F" w:rsidRDefault="00475F2F" w:rsidP="00475F2F">
      <w:pPr>
        <w:ind w:left="720"/>
        <w:rPr>
          <w:rFonts w:ascii="Arial" w:hAnsi="Arial" w:cs="Arial"/>
        </w:rPr>
      </w:pPr>
      <w:r>
        <w:rPr>
          <w:rFonts w:ascii="Arial" w:hAnsi="Arial" w:cs="Arial"/>
        </w:rPr>
        <w:t>President Roddam opened the Public Hearing on the District Management Plan at 5:41 p.m. GM Westbrook clarified that both amendments to the Management Plan and Rules have been on the website since October</w:t>
      </w:r>
      <w:r w:rsidR="00E75A58">
        <w:rPr>
          <w:rFonts w:ascii="Arial" w:hAnsi="Arial" w:cs="Arial"/>
        </w:rPr>
        <w:t xml:space="preserve"> and were reviewed at the October Board Meeting</w:t>
      </w:r>
      <w:r>
        <w:rPr>
          <w:rFonts w:ascii="Arial" w:hAnsi="Arial" w:cs="Arial"/>
        </w:rPr>
        <w:t xml:space="preserve">. President Roddam invited discussion or questions </w:t>
      </w:r>
      <w:r w:rsidR="009B4607">
        <w:rPr>
          <w:rFonts w:ascii="Arial" w:hAnsi="Arial" w:cs="Arial"/>
        </w:rPr>
        <w:t>on</w:t>
      </w:r>
      <w:r>
        <w:rPr>
          <w:rFonts w:ascii="Arial" w:hAnsi="Arial" w:cs="Arial"/>
        </w:rPr>
        <w:t xml:space="preserve"> this agenda item. </w:t>
      </w:r>
    </w:p>
    <w:p w14:paraId="41489DB4" w14:textId="77777777" w:rsidR="00475F2F" w:rsidRDefault="00475F2F" w:rsidP="00475F2F">
      <w:pPr>
        <w:ind w:left="720"/>
        <w:rPr>
          <w:rFonts w:ascii="Arial" w:hAnsi="Arial" w:cs="Arial"/>
        </w:rPr>
      </w:pPr>
    </w:p>
    <w:p w14:paraId="30E56A87" w14:textId="42DB8D9B" w:rsidR="00475F2F" w:rsidRDefault="00475F2F" w:rsidP="00475F2F">
      <w:pPr>
        <w:ind w:left="720"/>
        <w:rPr>
          <w:rFonts w:ascii="Arial" w:hAnsi="Arial" w:cs="Arial"/>
        </w:rPr>
      </w:pPr>
      <w:r>
        <w:rPr>
          <w:rFonts w:ascii="Arial" w:hAnsi="Arial" w:cs="Arial"/>
        </w:rPr>
        <w:t xml:space="preserve">Alan Gardenhire made comment regarding a set of comments submitted by Molly Cagle on behalf of </w:t>
      </w:r>
      <w:proofErr w:type="spellStart"/>
      <w:r>
        <w:rPr>
          <w:rFonts w:ascii="Arial" w:hAnsi="Arial" w:cs="Arial"/>
        </w:rPr>
        <w:t>SLR</w:t>
      </w:r>
      <w:proofErr w:type="spellEnd"/>
      <w:r>
        <w:rPr>
          <w:rFonts w:ascii="Arial" w:hAnsi="Arial" w:cs="Arial"/>
        </w:rPr>
        <w:t xml:space="preserve"> on November 13</w:t>
      </w:r>
      <w:r w:rsidRPr="00475F2F">
        <w:rPr>
          <w:rFonts w:ascii="Arial" w:hAnsi="Arial" w:cs="Arial"/>
          <w:vertAlign w:val="superscript"/>
        </w:rPr>
        <w:t>th</w:t>
      </w:r>
      <w:r>
        <w:rPr>
          <w:rFonts w:ascii="Arial" w:hAnsi="Arial" w:cs="Arial"/>
        </w:rPr>
        <w:t xml:space="preserve">. He noted that the numbers provided in the 2022 State Water Plan are outdated and requested the Board Consider that when considering amendments to the Management Plan. Mr. Gardenhire also asked the Board to consider moving away from using </w:t>
      </w:r>
      <w:proofErr w:type="spellStart"/>
      <w:r>
        <w:rPr>
          <w:rFonts w:ascii="Arial" w:hAnsi="Arial" w:cs="Arial"/>
        </w:rPr>
        <w:t>PDLs</w:t>
      </w:r>
      <w:proofErr w:type="spellEnd"/>
      <w:r>
        <w:rPr>
          <w:rFonts w:ascii="Arial" w:hAnsi="Arial" w:cs="Arial"/>
        </w:rPr>
        <w:t xml:space="preserve"> and only implementing DFCs</w:t>
      </w:r>
      <w:r w:rsidR="009B4607">
        <w:rPr>
          <w:rFonts w:ascii="Arial" w:hAnsi="Arial" w:cs="Arial"/>
        </w:rPr>
        <w:t>,</w:t>
      </w:r>
      <w:r>
        <w:rPr>
          <w:rFonts w:ascii="Arial" w:hAnsi="Arial" w:cs="Arial"/>
        </w:rPr>
        <w:t xml:space="preserve"> as he has concerns that </w:t>
      </w:r>
      <w:proofErr w:type="spellStart"/>
      <w:r>
        <w:rPr>
          <w:rFonts w:ascii="Arial" w:hAnsi="Arial" w:cs="Arial"/>
        </w:rPr>
        <w:t>PDLs</w:t>
      </w:r>
      <w:proofErr w:type="spellEnd"/>
      <w:r>
        <w:rPr>
          <w:rFonts w:ascii="Arial" w:hAnsi="Arial" w:cs="Arial"/>
        </w:rPr>
        <w:t xml:space="preserve"> will be incompatible with DFCs. Mr. Gardenhire answered questions from the Board. </w:t>
      </w:r>
    </w:p>
    <w:p w14:paraId="1BEBC242" w14:textId="77777777" w:rsidR="00475F2F" w:rsidRDefault="00475F2F" w:rsidP="00475F2F">
      <w:pPr>
        <w:ind w:left="720"/>
        <w:rPr>
          <w:rFonts w:ascii="Arial" w:hAnsi="Arial" w:cs="Arial"/>
        </w:rPr>
      </w:pPr>
    </w:p>
    <w:p w14:paraId="0612354E" w14:textId="0C30B9EC" w:rsidR="00475F2F" w:rsidRDefault="00475F2F" w:rsidP="00475F2F">
      <w:pPr>
        <w:ind w:left="720"/>
        <w:rPr>
          <w:rFonts w:ascii="Arial" w:hAnsi="Arial" w:cs="Arial"/>
        </w:rPr>
      </w:pPr>
      <w:r>
        <w:rPr>
          <w:rFonts w:ascii="Arial" w:hAnsi="Arial" w:cs="Arial"/>
        </w:rPr>
        <w:t xml:space="preserve">Andy Wier </w:t>
      </w:r>
      <w:r w:rsidR="009B4607">
        <w:rPr>
          <w:rFonts w:ascii="Arial" w:hAnsi="Arial" w:cs="Arial"/>
        </w:rPr>
        <w:t>stated that</w:t>
      </w:r>
      <w:r>
        <w:rPr>
          <w:rFonts w:ascii="Arial" w:hAnsi="Arial" w:cs="Arial"/>
        </w:rPr>
        <w:t xml:space="preserve"> he is looking forward to sustainability being defined by the District and GMA 12. He commented regarding the State Water Plan. He also made comment regarding Mr. Gardenhire’s request that the Board only use DFCs moving forward. He noted that </w:t>
      </w:r>
      <w:r w:rsidR="00E75A58">
        <w:rPr>
          <w:rFonts w:ascii="Arial" w:hAnsi="Arial" w:cs="Arial"/>
        </w:rPr>
        <w:t xml:space="preserve">District had the authority to adopt </w:t>
      </w:r>
      <w:proofErr w:type="spellStart"/>
      <w:r>
        <w:rPr>
          <w:rFonts w:ascii="Arial" w:hAnsi="Arial" w:cs="Arial"/>
        </w:rPr>
        <w:t>PDLs</w:t>
      </w:r>
      <w:proofErr w:type="spellEnd"/>
      <w:r w:rsidR="00E75A58">
        <w:rPr>
          <w:rFonts w:ascii="Arial" w:hAnsi="Arial" w:cs="Arial"/>
        </w:rPr>
        <w:t>.</w:t>
      </w:r>
      <w:r>
        <w:rPr>
          <w:rFonts w:ascii="Arial" w:hAnsi="Arial" w:cs="Arial"/>
        </w:rPr>
        <w:t xml:space="preserve"> </w:t>
      </w:r>
    </w:p>
    <w:p w14:paraId="0A869A3B" w14:textId="77777777" w:rsidR="00475F2F" w:rsidRDefault="00475F2F" w:rsidP="00475F2F">
      <w:pPr>
        <w:ind w:left="720"/>
        <w:rPr>
          <w:rFonts w:ascii="Arial" w:hAnsi="Arial" w:cs="Arial"/>
        </w:rPr>
      </w:pPr>
    </w:p>
    <w:p w14:paraId="709CB0D7" w14:textId="3B6D9D4E" w:rsidR="00475F2F" w:rsidRDefault="00475F2F" w:rsidP="00475F2F">
      <w:pPr>
        <w:ind w:left="720"/>
        <w:rPr>
          <w:rFonts w:ascii="Arial" w:hAnsi="Arial" w:cs="Arial"/>
        </w:rPr>
      </w:pPr>
      <w:r>
        <w:rPr>
          <w:rFonts w:ascii="Arial" w:hAnsi="Arial" w:cs="Arial"/>
        </w:rPr>
        <w:t xml:space="preserve">GM Westbrook answered questions from the Board regarding DFCs and </w:t>
      </w:r>
      <w:proofErr w:type="spellStart"/>
      <w:r>
        <w:rPr>
          <w:rFonts w:ascii="Arial" w:hAnsi="Arial" w:cs="Arial"/>
        </w:rPr>
        <w:t>PDLs</w:t>
      </w:r>
      <w:proofErr w:type="spellEnd"/>
      <w:r w:rsidR="0086539C">
        <w:rPr>
          <w:rFonts w:ascii="Arial" w:hAnsi="Arial" w:cs="Arial"/>
        </w:rPr>
        <w:t xml:space="preserve"> and information required to be included in the Management Plan</w:t>
      </w:r>
      <w:r>
        <w:rPr>
          <w:rFonts w:ascii="Arial" w:hAnsi="Arial" w:cs="Arial"/>
        </w:rPr>
        <w:t>.</w:t>
      </w:r>
    </w:p>
    <w:p w14:paraId="0EEC8876" w14:textId="43920A94" w:rsidR="00475F2F" w:rsidRPr="00475F2F" w:rsidRDefault="00475F2F" w:rsidP="00475F2F">
      <w:pPr>
        <w:ind w:left="720"/>
        <w:rPr>
          <w:rFonts w:ascii="Arial" w:hAnsi="Arial" w:cs="Arial"/>
        </w:rPr>
      </w:pPr>
      <w:r>
        <w:rPr>
          <w:rFonts w:ascii="Arial" w:hAnsi="Arial" w:cs="Arial"/>
        </w:rPr>
        <w:t xml:space="preserve">President Roddam closed the Public Hearing on the District Management Plan at 6:04 p.m. </w:t>
      </w:r>
    </w:p>
    <w:p w14:paraId="00E131AA" w14:textId="77777777" w:rsidR="000C4872" w:rsidRDefault="000C4872" w:rsidP="000C4872">
      <w:pPr>
        <w:rPr>
          <w:rFonts w:ascii="Arial" w:hAnsi="Arial" w:cs="Arial"/>
          <w:b/>
          <w:bCs/>
        </w:rPr>
      </w:pPr>
    </w:p>
    <w:p w14:paraId="731FA393" w14:textId="4A559C63" w:rsidR="00F425C3" w:rsidRDefault="000C4872" w:rsidP="00DF22B1">
      <w:pPr>
        <w:rPr>
          <w:rFonts w:ascii="Arial" w:hAnsi="Arial" w:cs="Arial"/>
          <w:b/>
          <w:bCs/>
        </w:rPr>
      </w:pPr>
      <w:r>
        <w:rPr>
          <w:rFonts w:ascii="Arial" w:hAnsi="Arial" w:cs="Arial"/>
          <w:b/>
          <w:bCs/>
        </w:rPr>
        <w:lastRenderedPageBreak/>
        <w:t xml:space="preserve">6. Public Hearing on </w:t>
      </w:r>
      <w:r w:rsidR="00DF22B1">
        <w:rPr>
          <w:rFonts w:ascii="Arial" w:hAnsi="Arial" w:cs="Arial"/>
          <w:b/>
          <w:bCs/>
        </w:rPr>
        <w:t>District Rules: Section 2.3 Quorum, Section 2.4 Conflict of Interest, Section 9.1 Water Use and Other District Fees and Charges, Section 14.2 Notice and Scheduling of Hearings on Applications, Section 14.3 General Procedures for Hearings on Applications, Section 14.7 Final Decisions and Appeal for Permits and Applications, and Section 14.8 Rulemaking Hearings Procedures and Public Hearings</w:t>
      </w:r>
    </w:p>
    <w:p w14:paraId="7E60D793" w14:textId="120835C9" w:rsidR="00475F2F" w:rsidRDefault="00475F2F" w:rsidP="00475F2F">
      <w:pPr>
        <w:ind w:left="720"/>
        <w:rPr>
          <w:rFonts w:ascii="Arial" w:hAnsi="Arial" w:cs="Arial"/>
        </w:rPr>
      </w:pPr>
      <w:r>
        <w:rPr>
          <w:rFonts w:ascii="Arial" w:hAnsi="Arial" w:cs="Arial"/>
        </w:rPr>
        <w:t xml:space="preserve">President Roddam opened the Public Hearing on District Rules at 6:04 p.m. He </w:t>
      </w:r>
      <w:r w:rsidR="009B4607">
        <w:rPr>
          <w:rFonts w:ascii="Arial" w:hAnsi="Arial" w:cs="Arial"/>
        </w:rPr>
        <w:t>invite</w:t>
      </w:r>
      <w:r>
        <w:rPr>
          <w:rFonts w:ascii="Arial" w:hAnsi="Arial" w:cs="Arial"/>
        </w:rPr>
        <w:t xml:space="preserve">d discussion or questions on this agenda item. </w:t>
      </w:r>
    </w:p>
    <w:p w14:paraId="7FD733FD" w14:textId="77777777" w:rsidR="00475F2F" w:rsidRDefault="00475F2F" w:rsidP="00DF22B1">
      <w:pPr>
        <w:rPr>
          <w:rFonts w:ascii="Arial" w:hAnsi="Arial" w:cs="Arial"/>
        </w:rPr>
      </w:pPr>
    </w:p>
    <w:p w14:paraId="56D94F14" w14:textId="0F7B1B9F" w:rsidR="00475F2F" w:rsidRDefault="00475F2F" w:rsidP="00475F2F">
      <w:pPr>
        <w:ind w:left="720"/>
        <w:rPr>
          <w:rFonts w:ascii="Arial" w:hAnsi="Arial" w:cs="Arial"/>
        </w:rPr>
      </w:pPr>
      <w:r>
        <w:rPr>
          <w:rFonts w:ascii="Arial" w:hAnsi="Arial" w:cs="Arial"/>
        </w:rPr>
        <w:t xml:space="preserve">Mr. Gardenhire asked that the Rules Committee </w:t>
      </w:r>
      <w:r w:rsidR="008355A3">
        <w:rPr>
          <w:rFonts w:ascii="Arial" w:hAnsi="Arial" w:cs="Arial"/>
        </w:rPr>
        <w:t>consider in the future</w:t>
      </w:r>
      <w:r>
        <w:rPr>
          <w:rFonts w:ascii="Arial" w:hAnsi="Arial" w:cs="Arial"/>
        </w:rPr>
        <w:t xml:space="preserve"> the suggestions made in the comments submitted by Molly Cagle on behalf of </w:t>
      </w:r>
      <w:proofErr w:type="spellStart"/>
      <w:r>
        <w:rPr>
          <w:rFonts w:ascii="Arial" w:hAnsi="Arial" w:cs="Arial"/>
        </w:rPr>
        <w:t>SLR</w:t>
      </w:r>
      <w:proofErr w:type="spellEnd"/>
      <w:r>
        <w:rPr>
          <w:rFonts w:ascii="Arial" w:hAnsi="Arial" w:cs="Arial"/>
        </w:rPr>
        <w:t xml:space="preserve">. </w:t>
      </w:r>
    </w:p>
    <w:p w14:paraId="579DA1CA" w14:textId="77777777" w:rsidR="00475F2F" w:rsidRDefault="00475F2F" w:rsidP="00DF22B1">
      <w:pPr>
        <w:rPr>
          <w:rFonts w:ascii="Arial" w:hAnsi="Arial" w:cs="Arial"/>
        </w:rPr>
      </w:pPr>
    </w:p>
    <w:p w14:paraId="2BDFD286" w14:textId="4EEFF013" w:rsidR="00475F2F" w:rsidRDefault="009B4607" w:rsidP="00475F2F">
      <w:pPr>
        <w:ind w:firstLine="720"/>
        <w:rPr>
          <w:rFonts w:ascii="Arial" w:hAnsi="Arial" w:cs="Arial"/>
        </w:rPr>
      </w:pPr>
      <w:r>
        <w:rPr>
          <w:rFonts w:ascii="Arial" w:hAnsi="Arial" w:cs="Arial"/>
        </w:rPr>
        <w:t xml:space="preserve">Mr. </w:t>
      </w:r>
      <w:r w:rsidR="00475F2F">
        <w:rPr>
          <w:rFonts w:ascii="Arial" w:hAnsi="Arial" w:cs="Arial"/>
        </w:rPr>
        <w:t xml:space="preserve">Wier asked for clarification on Rules Section 14.8. </w:t>
      </w:r>
    </w:p>
    <w:p w14:paraId="0A7006B2" w14:textId="77777777" w:rsidR="00475F2F" w:rsidRDefault="00475F2F" w:rsidP="00475F2F">
      <w:pPr>
        <w:ind w:firstLine="720"/>
        <w:rPr>
          <w:rFonts w:ascii="Arial" w:hAnsi="Arial" w:cs="Arial"/>
        </w:rPr>
      </w:pPr>
    </w:p>
    <w:p w14:paraId="3213E077" w14:textId="6608D284" w:rsidR="00475F2F" w:rsidRPr="00475F2F" w:rsidRDefault="00475F2F" w:rsidP="00475F2F">
      <w:pPr>
        <w:ind w:firstLine="720"/>
        <w:rPr>
          <w:rFonts w:ascii="Arial" w:hAnsi="Arial" w:cs="Arial"/>
        </w:rPr>
      </w:pPr>
      <w:r>
        <w:rPr>
          <w:rFonts w:ascii="Arial" w:hAnsi="Arial" w:cs="Arial"/>
        </w:rPr>
        <w:t xml:space="preserve">President Roddam closed the Public Hearing on the District Rules at 6:10 p.m. </w:t>
      </w:r>
    </w:p>
    <w:p w14:paraId="4EF88656" w14:textId="77777777" w:rsidR="000C4872" w:rsidRDefault="000C4872" w:rsidP="000C4872">
      <w:pPr>
        <w:rPr>
          <w:rFonts w:ascii="Arial" w:hAnsi="Arial" w:cs="Arial"/>
          <w:b/>
          <w:bCs/>
        </w:rPr>
      </w:pPr>
    </w:p>
    <w:p w14:paraId="760450E1" w14:textId="26064C44" w:rsidR="009C48DE" w:rsidRPr="008563B4" w:rsidRDefault="000C4872" w:rsidP="00DF22B1">
      <w:pPr>
        <w:rPr>
          <w:rFonts w:ascii="Arial" w:hAnsi="Arial" w:cs="Arial"/>
        </w:rPr>
      </w:pPr>
      <w:r>
        <w:rPr>
          <w:rFonts w:ascii="Arial" w:hAnsi="Arial" w:cs="Arial"/>
          <w:b/>
          <w:bCs/>
        </w:rPr>
        <w:t xml:space="preserve">7. </w:t>
      </w:r>
      <w:r w:rsidR="009C48DE">
        <w:rPr>
          <w:rFonts w:ascii="Arial" w:hAnsi="Arial" w:cs="Arial"/>
          <w:b/>
          <w:bCs/>
        </w:rPr>
        <w:t xml:space="preserve">Consent Agenda – </w:t>
      </w:r>
      <w:r w:rsidR="009C48DE">
        <w:rPr>
          <w:rFonts w:ascii="Arial" w:hAnsi="Arial" w:cs="Arial"/>
          <w:i/>
          <w:iCs/>
        </w:rPr>
        <w:t>All of the following items on the Consent Agenda are considered to be self-explanatory by the Board and will be enacted with one motion. There will be no separate discussion of these items unless a Board Member requests.</w:t>
      </w:r>
    </w:p>
    <w:p w14:paraId="1E9FB1C4" w14:textId="0CC4889A" w:rsidR="009C48DE" w:rsidRDefault="009C48DE" w:rsidP="009C48DE">
      <w:pPr>
        <w:spacing w:line="276" w:lineRule="auto"/>
        <w:ind w:left="720"/>
        <w:rPr>
          <w:rFonts w:ascii="Arial" w:hAnsi="Arial" w:cs="Arial"/>
          <w:b/>
          <w:bCs/>
        </w:rPr>
      </w:pPr>
      <w:r>
        <w:rPr>
          <w:rFonts w:ascii="Arial" w:hAnsi="Arial" w:cs="Arial"/>
          <w:b/>
          <w:bCs/>
        </w:rPr>
        <w:t xml:space="preserve">a) Minutes of </w:t>
      </w:r>
      <w:r w:rsidR="00DF22B1">
        <w:rPr>
          <w:rFonts w:ascii="Arial" w:hAnsi="Arial" w:cs="Arial"/>
          <w:b/>
          <w:bCs/>
        </w:rPr>
        <w:t>November 28,</w:t>
      </w:r>
      <w:r>
        <w:rPr>
          <w:rFonts w:ascii="Arial" w:hAnsi="Arial" w:cs="Arial"/>
          <w:b/>
          <w:bCs/>
        </w:rPr>
        <w:t xml:space="preserve"> 2023 Board Meeting</w:t>
      </w:r>
      <w:r w:rsidR="00DF22B1">
        <w:rPr>
          <w:rFonts w:ascii="Arial" w:hAnsi="Arial" w:cs="Arial"/>
          <w:b/>
          <w:bCs/>
        </w:rPr>
        <w:t xml:space="preserve"> and Public Hearings</w:t>
      </w:r>
    </w:p>
    <w:p w14:paraId="6F736093" w14:textId="26CCA310" w:rsidR="009C48DE" w:rsidRDefault="00DF22B1" w:rsidP="009C48DE">
      <w:pPr>
        <w:spacing w:line="276" w:lineRule="auto"/>
        <w:ind w:left="720"/>
        <w:rPr>
          <w:rFonts w:ascii="Arial" w:hAnsi="Arial" w:cs="Arial"/>
          <w:b/>
          <w:bCs/>
        </w:rPr>
      </w:pPr>
      <w:r>
        <w:rPr>
          <w:rFonts w:ascii="Arial" w:hAnsi="Arial" w:cs="Arial"/>
          <w:b/>
          <w:bCs/>
        </w:rPr>
        <w:t>b</w:t>
      </w:r>
      <w:r w:rsidR="009C48DE">
        <w:rPr>
          <w:rFonts w:ascii="Arial" w:hAnsi="Arial" w:cs="Arial"/>
          <w:b/>
          <w:bCs/>
        </w:rPr>
        <w:t>) Update on Aquifer Conservancy Program (ACP) enrollments</w:t>
      </w:r>
      <w:r>
        <w:rPr>
          <w:rFonts w:ascii="Arial" w:hAnsi="Arial" w:cs="Arial"/>
          <w:b/>
          <w:bCs/>
        </w:rPr>
        <w:t xml:space="preserve"> and amendments to terms</w:t>
      </w:r>
    </w:p>
    <w:p w14:paraId="384CE655" w14:textId="56442D6E" w:rsidR="009C48DE" w:rsidRDefault="00DF22B1" w:rsidP="009C48DE">
      <w:pPr>
        <w:spacing w:line="276" w:lineRule="auto"/>
        <w:ind w:left="720"/>
        <w:rPr>
          <w:rFonts w:ascii="Arial" w:hAnsi="Arial" w:cs="Arial"/>
          <w:b/>
          <w:bCs/>
        </w:rPr>
      </w:pPr>
      <w:r>
        <w:rPr>
          <w:rFonts w:ascii="Arial" w:hAnsi="Arial" w:cs="Arial"/>
          <w:b/>
          <w:bCs/>
        </w:rPr>
        <w:t>c</w:t>
      </w:r>
      <w:r w:rsidR="009C48DE">
        <w:rPr>
          <w:rFonts w:ascii="Arial" w:hAnsi="Arial" w:cs="Arial"/>
          <w:b/>
          <w:bCs/>
        </w:rPr>
        <w:t xml:space="preserve">) Water Well Monitoring Update: Number of wells and frequency of measurements </w:t>
      </w:r>
    </w:p>
    <w:p w14:paraId="792D1953" w14:textId="77818E7B" w:rsidR="009C48DE" w:rsidRDefault="00DF22B1" w:rsidP="009C48DE">
      <w:pPr>
        <w:spacing w:line="276" w:lineRule="auto"/>
        <w:ind w:left="720"/>
        <w:rPr>
          <w:rFonts w:ascii="Arial" w:hAnsi="Arial" w:cs="Arial"/>
          <w:b/>
          <w:bCs/>
        </w:rPr>
      </w:pPr>
      <w:r>
        <w:rPr>
          <w:rFonts w:ascii="Arial" w:hAnsi="Arial" w:cs="Arial"/>
          <w:b/>
          <w:bCs/>
        </w:rPr>
        <w:t>d</w:t>
      </w:r>
      <w:r w:rsidR="009C48DE">
        <w:rPr>
          <w:rFonts w:ascii="Arial" w:hAnsi="Arial" w:cs="Arial"/>
          <w:b/>
          <w:bCs/>
        </w:rPr>
        <w:t>)</w:t>
      </w:r>
      <w:r w:rsidR="009C48DE" w:rsidRPr="00923DC0">
        <w:rPr>
          <w:rFonts w:ascii="Arial" w:hAnsi="Arial" w:cs="Arial"/>
          <w:b/>
          <w:bCs/>
        </w:rPr>
        <w:t xml:space="preserve"> </w:t>
      </w:r>
      <w:r w:rsidR="009C48DE">
        <w:rPr>
          <w:rFonts w:ascii="Arial" w:hAnsi="Arial" w:cs="Arial"/>
          <w:b/>
          <w:bCs/>
        </w:rPr>
        <w:t xml:space="preserve">Groundwater Well Assistance Program (GWAP) Update: Investigations and corrective actions taken </w:t>
      </w:r>
    </w:p>
    <w:p w14:paraId="52318C2C" w14:textId="0AFB1B8B" w:rsidR="009C48DE" w:rsidRDefault="00DF22B1" w:rsidP="009C48DE">
      <w:pPr>
        <w:spacing w:line="276" w:lineRule="auto"/>
        <w:ind w:left="720"/>
        <w:rPr>
          <w:rFonts w:ascii="Arial" w:hAnsi="Arial" w:cs="Arial"/>
          <w:b/>
          <w:bCs/>
        </w:rPr>
      </w:pPr>
      <w:r>
        <w:rPr>
          <w:rFonts w:ascii="Arial" w:hAnsi="Arial" w:cs="Arial"/>
          <w:b/>
          <w:bCs/>
        </w:rPr>
        <w:t>e</w:t>
      </w:r>
      <w:r w:rsidR="009C48DE">
        <w:rPr>
          <w:rFonts w:ascii="Arial" w:hAnsi="Arial" w:cs="Arial"/>
          <w:b/>
          <w:bCs/>
        </w:rPr>
        <w:t>) Bills received, current financial status, Investment Officer Report</w:t>
      </w:r>
    </w:p>
    <w:p w14:paraId="51DB5A1C" w14:textId="1AC01AC2" w:rsidR="009C48DE" w:rsidRDefault="00DF22B1" w:rsidP="009C48DE">
      <w:pPr>
        <w:spacing w:line="276" w:lineRule="auto"/>
        <w:ind w:left="720"/>
        <w:rPr>
          <w:rFonts w:ascii="Arial" w:hAnsi="Arial" w:cs="Arial"/>
          <w:b/>
          <w:bCs/>
        </w:rPr>
      </w:pPr>
      <w:r>
        <w:rPr>
          <w:rFonts w:ascii="Arial" w:hAnsi="Arial" w:cs="Arial"/>
          <w:b/>
          <w:bCs/>
        </w:rPr>
        <w:t>f</w:t>
      </w:r>
      <w:r w:rsidR="009C48DE">
        <w:rPr>
          <w:rFonts w:ascii="Arial" w:hAnsi="Arial" w:cs="Arial"/>
          <w:b/>
          <w:bCs/>
        </w:rPr>
        <w:t>) Review of Recent Education Efforts and Activities</w:t>
      </w:r>
    </w:p>
    <w:p w14:paraId="5802449C" w14:textId="7BBF8998" w:rsidR="009C48DE" w:rsidRDefault="00DF22B1" w:rsidP="00DF22B1">
      <w:pPr>
        <w:spacing w:line="276" w:lineRule="auto"/>
        <w:ind w:left="720"/>
        <w:rPr>
          <w:rFonts w:ascii="Arial" w:hAnsi="Arial" w:cs="Arial"/>
          <w:b/>
          <w:bCs/>
        </w:rPr>
      </w:pPr>
      <w:r>
        <w:rPr>
          <w:rFonts w:ascii="Arial" w:hAnsi="Arial" w:cs="Arial"/>
          <w:b/>
          <w:bCs/>
        </w:rPr>
        <w:t>g</w:t>
      </w:r>
      <w:r w:rsidR="009C48DE">
        <w:rPr>
          <w:rFonts w:ascii="Arial" w:hAnsi="Arial" w:cs="Arial"/>
          <w:b/>
          <w:bCs/>
        </w:rPr>
        <w:t>)</w:t>
      </w:r>
      <w:r>
        <w:rPr>
          <w:rFonts w:ascii="Arial" w:hAnsi="Arial" w:cs="Arial"/>
          <w:b/>
          <w:bCs/>
        </w:rPr>
        <w:t xml:space="preserve"> </w:t>
      </w:r>
      <w:r w:rsidR="009C48DE">
        <w:rPr>
          <w:rFonts w:ascii="Arial" w:hAnsi="Arial" w:cs="Arial"/>
          <w:b/>
          <w:bCs/>
        </w:rPr>
        <w:t>Receive report from General Manager on recent District activities and take appropriate actions</w:t>
      </w:r>
    </w:p>
    <w:p w14:paraId="6A0EF9F9" w14:textId="77777777" w:rsidR="009C48DE" w:rsidRDefault="009C48DE" w:rsidP="009C48DE">
      <w:pPr>
        <w:spacing w:line="276" w:lineRule="auto"/>
        <w:ind w:left="1440"/>
        <w:rPr>
          <w:rFonts w:ascii="Arial" w:hAnsi="Arial" w:cs="Arial"/>
          <w:b/>
          <w:bCs/>
        </w:rPr>
      </w:pPr>
      <w:r>
        <w:rPr>
          <w:rFonts w:ascii="Arial" w:hAnsi="Arial" w:cs="Arial"/>
          <w:b/>
          <w:bCs/>
        </w:rPr>
        <w:t>1. Permit applications filed with the District and Hearing Dates; Emergency Permits Granted</w:t>
      </w:r>
    </w:p>
    <w:p w14:paraId="5B98B579" w14:textId="6EDA767F" w:rsidR="009C48DE" w:rsidRDefault="009C48DE" w:rsidP="009C48DE">
      <w:pPr>
        <w:spacing w:line="276" w:lineRule="auto"/>
        <w:ind w:left="1440"/>
        <w:rPr>
          <w:rFonts w:ascii="Arial" w:hAnsi="Arial" w:cs="Arial"/>
          <w:b/>
          <w:bCs/>
        </w:rPr>
      </w:pPr>
      <w:r>
        <w:rPr>
          <w:rFonts w:ascii="Arial" w:hAnsi="Arial" w:cs="Arial"/>
          <w:b/>
          <w:bCs/>
        </w:rPr>
        <w:t xml:space="preserve">2. Well Drilling activities: registrations, applications, </w:t>
      </w:r>
      <w:r w:rsidR="00DF22B1">
        <w:rPr>
          <w:rFonts w:ascii="Arial" w:hAnsi="Arial" w:cs="Arial"/>
          <w:b/>
          <w:bCs/>
        </w:rPr>
        <w:t xml:space="preserve">completions, </w:t>
      </w:r>
      <w:r>
        <w:rPr>
          <w:rFonts w:ascii="Arial" w:hAnsi="Arial" w:cs="Arial"/>
          <w:b/>
          <w:bCs/>
        </w:rPr>
        <w:t>plugging, inspections</w:t>
      </w:r>
    </w:p>
    <w:p w14:paraId="06889AAD" w14:textId="4222C237" w:rsidR="009C48DE" w:rsidRDefault="009C48DE" w:rsidP="000C4872">
      <w:pPr>
        <w:spacing w:line="276" w:lineRule="auto"/>
        <w:ind w:left="1440"/>
        <w:rPr>
          <w:rFonts w:ascii="Arial" w:hAnsi="Arial" w:cs="Arial"/>
          <w:b/>
          <w:bCs/>
        </w:rPr>
      </w:pPr>
      <w:r>
        <w:rPr>
          <w:rFonts w:ascii="Arial" w:hAnsi="Arial" w:cs="Arial"/>
          <w:b/>
          <w:bCs/>
        </w:rPr>
        <w:t xml:space="preserve">3. </w:t>
      </w:r>
      <w:r w:rsidR="00DF22B1">
        <w:rPr>
          <w:rFonts w:ascii="Arial" w:hAnsi="Arial" w:cs="Arial"/>
          <w:b/>
          <w:bCs/>
        </w:rPr>
        <w:t>Recent and future District presentations and activities</w:t>
      </w:r>
    </w:p>
    <w:p w14:paraId="684DF0C0" w14:textId="336FD7C1" w:rsidR="00DF22B1" w:rsidRDefault="00DF22B1" w:rsidP="00DF22B1">
      <w:pPr>
        <w:spacing w:line="276" w:lineRule="auto"/>
        <w:ind w:left="2160"/>
        <w:rPr>
          <w:rFonts w:ascii="Arial" w:hAnsi="Arial" w:cs="Arial"/>
          <w:b/>
          <w:bCs/>
        </w:rPr>
      </w:pPr>
      <w:r>
        <w:rPr>
          <w:rFonts w:ascii="Arial" w:hAnsi="Arial" w:cs="Arial"/>
          <w:b/>
          <w:bCs/>
        </w:rPr>
        <w:t>a. Presentation to the Cameron Rotary Club on December 6, 2023</w:t>
      </w:r>
    </w:p>
    <w:p w14:paraId="2DAE7629" w14:textId="64B4CE25" w:rsidR="00DF22B1" w:rsidRDefault="00DF22B1" w:rsidP="00DF22B1">
      <w:pPr>
        <w:spacing w:line="276" w:lineRule="auto"/>
        <w:ind w:left="2160"/>
        <w:rPr>
          <w:rFonts w:ascii="Arial" w:hAnsi="Arial" w:cs="Arial"/>
          <w:b/>
          <w:bCs/>
        </w:rPr>
      </w:pPr>
      <w:r>
        <w:rPr>
          <w:rFonts w:ascii="Arial" w:hAnsi="Arial" w:cs="Arial"/>
          <w:b/>
          <w:bCs/>
        </w:rPr>
        <w:t>b. Texas Water Conservation Association Board of Directors Meeting December 7-8, 2023</w:t>
      </w:r>
    </w:p>
    <w:p w14:paraId="1EE4F9C3" w14:textId="0ACC7CAF" w:rsidR="00475F2F" w:rsidRPr="00475F2F" w:rsidRDefault="00475F2F" w:rsidP="00475F2F">
      <w:pPr>
        <w:spacing w:line="276" w:lineRule="auto"/>
        <w:ind w:left="1440"/>
        <w:rPr>
          <w:rFonts w:ascii="Arial" w:hAnsi="Arial" w:cs="Arial"/>
        </w:rPr>
      </w:pPr>
      <w:r>
        <w:rPr>
          <w:rFonts w:ascii="Arial" w:hAnsi="Arial" w:cs="Arial"/>
        </w:rPr>
        <w:t xml:space="preserve">Item </w:t>
      </w:r>
      <w:proofErr w:type="spellStart"/>
      <w:r>
        <w:rPr>
          <w:rFonts w:ascii="Arial" w:hAnsi="Arial" w:cs="Arial"/>
        </w:rPr>
        <w:t>7c</w:t>
      </w:r>
      <w:proofErr w:type="spellEnd"/>
      <w:r>
        <w:rPr>
          <w:rFonts w:ascii="Arial" w:hAnsi="Arial" w:cs="Arial"/>
        </w:rPr>
        <w:t xml:space="preserve"> was removed from the Consent Agenda and moved to the first item on the Regular Agenda. Director Kit Worley moved to approve the Consent Agenda as presented with item </w:t>
      </w:r>
      <w:proofErr w:type="spellStart"/>
      <w:r>
        <w:rPr>
          <w:rFonts w:ascii="Arial" w:hAnsi="Arial" w:cs="Arial"/>
        </w:rPr>
        <w:t>7c</w:t>
      </w:r>
      <w:proofErr w:type="spellEnd"/>
      <w:r>
        <w:rPr>
          <w:rFonts w:ascii="Arial" w:hAnsi="Arial" w:cs="Arial"/>
        </w:rPr>
        <w:t xml:space="preserve"> being moved from the </w:t>
      </w:r>
      <w:r>
        <w:rPr>
          <w:rFonts w:ascii="Arial" w:hAnsi="Arial" w:cs="Arial"/>
        </w:rPr>
        <w:lastRenderedPageBreak/>
        <w:t xml:space="preserve">Consent Agenda to the Regular Agenda. </w:t>
      </w:r>
      <w:r w:rsidR="009B4607">
        <w:rPr>
          <w:rFonts w:ascii="Arial" w:hAnsi="Arial" w:cs="Arial"/>
        </w:rPr>
        <w:t xml:space="preserve">He was </w:t>
      </w:r>
      <w:r>
        <w:rPr>
          <w:rFonts w:ascii="Arial" w:hAnsi="Arial" w:cs="Arial"/>
        </w:rPr>
        <w:t>seconded</w:t>
      </w:r>
      <w:r w:rsidR="009B4607">
        <w:rPr>
          <w:rFonts w:ascii="Arial" w:hAnsi="Arial" w:cs="Arial"/>
        </w:rPr>
        <w:t xml:space="preserve"> by Director Ed Savage</w:t>
      </w:r>
      <w:r>
        <w:rPr>
          <w:rFonts w:ascii="Arial" w:hAnsi="Arial" w:cs="Arial"/>
        </w:rPr>
        <w:t xml:space="preserve">. The motion passed unanimously of all present. </w:t>
      </w:r>
    </w:p>
    <w:p w14:paraId="12BDA3E2" w14:textId="77777777" w:rsidR="009C48DE" w:rsidRDefault="009C48DE" w:rsidP="009C48DE">
      <w:pPr>
        <w:spacing w:line="276" w:lineRule="auto"/>
        <w:rPr>
          <w:rFonts w:ascii="Arial" w:hAnsi="Arial" w:cs="Arial"/>
          <w:b/>
          <w:bCs/>
        </w:rPr>
      </w:pPr>
    </w:p>
    <w:p w14:paraId="1044C762" w14:textId="3ABD9D79" w:rsidR="009C48DE" w:rsidRDefault="00DF22B1" w:rsidP="009C48DE">
      <w:pPr>
        <w:spacing w:line="276" w:lineRule="auto"/>
        <w:rPr>
          <w:rFonts w:ascii="Arial" w:hAnsi="Arial" w:cs="Arial"/>
          <w:b/>
          <w:bCs/>
        </w:rPr>
      </w:pPr>
      <w:r>
        <w:rPr>
          <w:rFonts w:ascii="Arial" w:hAnsi="Arial" w:cs="Arial"/>
          <w:b/>
          <w:bCs/>
        </w:rPr>
        <w:t>8</w:t>
      </w:r>
      <w:r w:rsidR="009C48DE">
        <w:rPr>
          <w:rFonts w:ascii="Arial" w:hAnsi="Arial" w:cs="Arial"/>
          <w:b/>
          <w:bCs/>
        </w:rPr>
        <w:t>. Regular Agenda</w:t>
      </w:r>
    </w:p>
    <w:p w14:paraId="02FD38C2" w14:textId="64527EE2" w:rsidR="00475F2F" w:rsidRDefault="00475F2F" w:rsidP="00475F2F">
      <w:pPr>
        <w:spacing w:line="276" w:lineRule="auto"/>
        <w:ind w:left="720"/>
        <w:rPr>
          <w:rFonts w:ascii="Arial" w:hAnsi="Arial" w:cs="Arial"/>
          <w:b/>
          <w:bCs/>
        </w:rPr>
      </w:pPr>
      <w:r>
        <w:rPr>
          <w:rFonts w:ascii="Arial" w:hAnsi="Arial" w:cs="Arial"/>
          <w:b/>
          <w:bCs/>
        </w:rPr>
        <w:t xml:space="preserve">a) Item </w:t>
      </w:r>
      <w:proofErr w:type="spellStart"/>
      <w:r>
        <w:rPr>
          <w:rFonts w:ascii="Arial" w:hAnsi="Arial" w:cs="Arial"/>
          <w:b/>
          <w:bCs/>
        </w:rPr>
        <w:t>7c</w:t>
      </w:r>
      <w:proofErr w:type="spellEnd"/>
      <w:r>
        <w:rPr>
          <w:rFonts w:ascii="Arial" w:hAnsi="Arial" w:cs="Arial"/>
          <w:b/>
          <w:bCs/>
        </w:rPr>
        <w:t xml:space="preserve"> from Consent Agenda - Water Well Monitoring Update: Number of wells and frequency of measurements </w:t>
      </w:r>
    </w:p>
    <w:p w14:paraId="4CA87013" w14:textId="1B61FEAE" w:rsidR="00475F2F" w:rsidRPr="00475F2F" w:rsidRDefault="00475F2F" w:rsidP="00475F2F">
      <w:pPr>
        <w:spacing w:line="276" w:lineRule="auto"/>
        <w:ind w:left="720"/>
        <w:rPr>
          <w:rFonts w:ascii="Arial" w:hAnsi="Arial" w:cs="Arial"/>
        </w:rPr>
      </w:pPr>
      <w:r>
        <w:rPr>
          <w:rFonts w:ascii="Arial" w:hAnsi="Arial" w:cs="Arial"/>
        </w:rPr>
        <w:t>Director Worley asked for a report o</w:t>
      </w:r>
      <w:r w:rsidR="008263BE">
        <w:rPr>
          <w:rFonts w:ascii="Arial" w:hAnsi="Arial" w:cs="Arial"/>
        </w:rPr>
        <w:t>n the request he had made at the last Board Meeting to develop a dashboard</w:t>
      </w:r>
      <w:r>
        <w:rPr>
          <w:rFonts w:ascii="Arial" w:hAnsi="Arial" w:cs="Arial"/>
        </w:rPr>
        <w:t xml:space="preserve"> on the water well monitoring</w:t>
      </w:r>
      <w:r w:rsidR="009B4607">
        <w:rPr>
          <w:rFonts w:ascii="Arial" w:hAnsi="Arial" w:cs="Arial"/>
        </w:rPr>
        <w:t xml:space="preserve">. </w:t>
      </w:r>
      <w:r>
        <w:rPr>
          <w:rFonts w:ascii="Arial" w:hAnsi="Arial" w:cs="Arial"/>
        </w:rPr>
        <w:t xml:space="preserve">Dr. Steve Young </w:t>
      </w:r>
      <w:r w:rsidR="008355A3">
        <w:rPr>
          <w:rFonts w:ascii="Arial" w:hAnsi="Arial" w:cs="Arial"/>
        </w:rPr>
        <w:t xml:space="preserve">and GM Westbrook </w:t>
      </w:r>
      <w:r>
        <w:rPr>
          <w:rFonts w:ascii="Arial" w:hAnsi="Arial" w:cs="Arial"/>
        </w:rPr>
        <w:t xml:space="preserve">answered questions </w:t>
      </w:r>
      <w:r w:rsidR="008355A3">
        <w:rPr>
          <w:rFonts w:ascii="Arial" w:hAnsi="Arial" w:cs="Arial"/>
        </w:rPr>
        <w:t>and discussed with</w:t>
      </w:r>
      <w:r>
        <w:rPr>
          <w:rFonts w:ascii="Arial" w:hAnsi="Arial" w:cs="Arial"/>
        </w:rPr>
        <w:t xml:space="preserve"> the Board </w:t>
      </w:r>
      <w:r w:rsidR="008355A3">
        <w:rPr>
          <w:rFonts w:ascii="Arial" w:hAnsi="Arial" w:cs="Arial"/>
        </w:rPr>
        <w:t>the</w:t>
      </w:r>
      <w:r>
        <w:rPr>
          <w:rFonts w:ascii="Arial" w:hAnsi="Arial" w:cs="Arial"/>
        </w:rPr>
        <w:t xml:space="preserve"> information</w:t>
      </w:r>
      <w:r w:rsidR="008355A3">
        <w:rPr>
          <w:rFonts w:ascii="Arial" w:hAnsi="Arial" w:cs="Arial"/>
        </w:rPr>
        <w:t xml:space="preserve"> desired and how that information would be available to the Board and public. The possible cost was also discussed. It was estimated that something could be developed by late Spring 2024 under development of the DFC Committee.</w:t>
      </w:r>
      <w:r>
        <w:rPr>
          <w:rFonts w:ascii="Arial" w:hAnsi="Arial" w:cs="Arial"/>
        </w:rPr>
        <w:t xml:space="preserve"> </w:t>
      </w:r>
      <w:r w:rsidR="008355A3">
        <w:rPr>
          <w:rFonts w:ascii="Arial" w:hAnsi="Arial" w:cs="Arial"/>
        </w:rPr>
        <w:t>Future reports on progress will be brought back to the Board</w:t>
      </w:r>
      <w:r>
        <w:rPr>
          <w:rFonts w:ascii="Arial" w:hAnsi="Arial" w:cs="Arial"/>
        </w:rPr>
        <w:t>.</w:t>
      </w:r>
    </w:p>
    <w:p w14:paraId="5AC8391C" w14:textId="477727B1" w:rsidR="00475F2F" w:rsidRPr="00286029" w:rsidRDefault="00475F2F" w:rsidP="009C48DE">
      <w:pPr>
        <w:spacing w:line="276" w:lineRule="auto"/>
        <w:rPr>
          <w:rFonts w:ascii="Arial" w:hAnsi="Arial" w:cs="Arial"/>
        </w:rPr>
      </w:pPr>
    </w:p>
    <w:p w14:paraId="1561C0BA" w14:textId="5C270A50" w:rsidR="00F425C3" w:rsidRDefault="00475F2F" w:rsidP="00DF22B1">
      <w:pPr>
        <w:ind w:left="720"/>
        <w:rPr>
          <w:rFonts w:ascii="Arial" w:hAnsi="Arial" w:cs="Arial"/>
        </w:rPr>
      </w:pPr>
      <w:r>
        <w:rPr>
          <w:rFonts w:ascii="Arial" w:hAnsi="Arial" w:cs="Arial"/>
          <w:b/>
          <w:bCs/>
        </w:rPr>
        <w:t>b</w:t>
      </w:r>
      <w:r w:rsidR="009C48DE">
        <w:rPr>
          <w:rFonts w:ascii="Arial" w:hAnsi="Arial" w:cs="Arial"/>
          <w:b/>
          <w:bCs/>
        </w:rPr>
        <w:t xml:space="preserve">) </w:t>
      </w:r>
      <w:r w:rsidR="00DF22B1">
        <w:rPr>
          <w:rFonts w:ascii="Arial" w:hAnsi="Arial" w:cs="Arial"/>
          <w:b/>
          <w:bCs/>
        </w:rPr>
        <w:t>Amend the District Management Plan</w:t>
      </w:r>
      <w:r w:rsidR="00F425C3">
        <w:rPr>
          <w:rFonts w:ascii="Arial" w:hAnsi="Arial" w:cs="Arial"/>
        </w:rPr>
        <w:t xml:space="preserve"> </w:t>
      </w:r>
    </w:p>
    <w:p w14:paraId="6709999B" w14:textId="794B2228" w:rsidR="00475F2F" w:rsidRPr="00F425C3" w:rsidRDefault="00475F2F" w:rsidP="00DF22B1">
      <w:pPr>
        <w:ind w:left="720"/>
        <w:rPr>
          <w:rFonts w:ascii="Arial" w:hAnsi="Arial" w:cs="Arial"/>
        </w:rPr>
      </w:pPr>
      <w:r>
        <w:rPr>
          <w:rFonts w:ascii="Arial" w:hAnsi="Arial" w:cs="Arial"/>
        </w:rPr>
        <w:t>Director Tommy Tietjen moved to amend the District Management Plan</w:t>
      </w:r>
      <w:r w:rsidR="009B4607">
        <w:rPr>
          <w:rFonts w:ascii="Arial" w:hAnsi="Arial" w:cs="Arial"/>
        </w:rPr>
        <w:t xml:space="preserve"> as </w:t>
      </w:r>
      <w:r w:rsidR="008263BE">
        <w:rPr>
          <w:rFonts w:ascii="Arial" w:hAnsi="Arial" w:cs="Arial"/>
        </w:rPr>
        <w:t xml:space="preserve">recommended and </w:t>
      </w:r>
      <w:r w:rsidR="009B4607">
        <w:rPr>
          <w:rFonts w:ascii="Arial" w:hAnsi="Arial" w:cs="Arial"/>
        </w:rPr>
        <w:t>presented</w:t>
      </w:r>
      <w:r>
        <w:rPr>
          <w:rFonts w:ascii="Arial" w:hAnsi="Arial" w:cs="Arial"/>
        </w:rPr>
        <w:t xml:space="preserve"> and was seconded by Director Becky Goetsch. The motion passed unanimously of all present. </w:t>
      </w:r>
    </w:p>
    <w:p w14:paraId="716FC33E" w14:textId="77777777" w:rsidR="009C48DE" w:rsidRDefault="009C48DE" w:rsidP="009C48DE">
      <w:pPr>
        <w:rPr>
          <w:rFonts w:ascii="Arial" w:hAnsi="Arial" w:cs="Arial"/>
          <w:b/>
          <w:bCs/>
        </w:rPr>
      </w:pPr>
    </w:p>
    <w:p w14:paraId="2A42FB07" w14:textId="03B8ED12" w:rsidR="00F425C3" w:rsidRPr="00475F2F" w:rsidRDefault="00475F2F" w:rsidP="00475F2F">
      <w:pPr>
        <w:ind w:left="720"/>
        <w:rPr>
          <w:rFonts w:ascii="Arial" w:hAnsi="Arial" w:cs="Arial"/>
          <w:b/>
          <w:bCs/>
        </w:rPr>
      </w:pPr>
      <w:r>
        <w:rPr>
          <w:rFonts w:ascii="Arial" w:hAnsi="Arial" w:cs="Arial"/>
          <w:b/>
          <w:bCs/>
        </w:rPr>
        <w:t>c</w:t>
      </w:r>
      <w:r w:rsidR="009C48DE">
        <w:rPr>
          <w:rFonts w:ascii="Arial" w:hAnsi="Arial" w:cs="Arial"/>
          <w:b/>
          <w:bCs/>
        </w:rPr>
        <w:t xml:space="preserve">) </w:t>
      </w:r>
      <w:r w:rsidR="00DF22B1">
        <w:rPr>
          <w:rFonts w:ascii="Arial" w:hAnsi="Arial" w:cs="Arial"/>
          <w:b/>
          <w:bCs/>
        </w:rPr>
        <w:t>Amend the District Rules: Section 2.3 Quorum, Section 2.4 Conflict of Interest, Section 9.1 Water Use and other District Fees and Charges, Section 14.2 Notice and Scheduling of Hearings on Applications, Section 14.3 General Procedures for Hearings on Applications, Section 14.7 Final Decision and Appeal for Permits and Applications, and Section 14.8 Rulemaking Hearing Procedures and Public Hearings</w:t>
      </w:r>
      <w:r w:rsidR="00F425C3">
        <w:rPr>
          <w:rFonts w:ascii="Arial" w:hAnsi="Arial" w:cs="Arial"/>
        </w:rPr>
        <w:t xml:space="preserve"> </w:t>
      </w:r>
    </w:p>
    <w:p w14:paraId="1C117585" w14:textId="32DC8230" w:rsidR="00475F2F" w:rsidRPr="00F425C3" w:rsidRDefault="00475F2F" w:rsidP="00DF22B1">
      <w:pPr>
        <w:ind w:left="720"/>
        <w:rPr>
          <w:rFonts w:ascii="Arial" w:hAnsi="Arial" w:cs="Arial"/>
        </w:rPr>
      </w:pPr>
      <w:r>
        <w:rPr>
          <w:rFonts w:ascii="Arial" w:hAnsi="Arial" w:cs="Arial"/>
        </w:rPr>
        <w:t>Director John Redington moved to amend the District Rules</w:t>
      </w:r>
      <w:r w:rsidR="009B4607">
        <w:rPr>
          <w:rFonts w:ascii="Arial" w:hAnsi="Arial" w:cs="Arial"/>
        </w:rPr>
        <w:t xml:space="preserve"> as presented</w:t>
      </w:r>
      <w:r>
        <w:rPr>
          <w:rFonts w:ascii="Arial" w:hAnsi="Arial" w:cs="Arial"/>
        </w:rPr>
        <w:t xml:space="preserve"> and was seconded by Director Lee Pelzel. </w:t>
      </w:r>
      <w:r w:rsidR="008355A3">
        <w:rPr>
          <w:rFonts w:ascii="Arial" w:hAnsi="Arial" w:cs="Arial"/>
        </w:rPr>
        <w:t>Director Wor</w:t>
      </w:r>
      <w:r w:rsidR="00B22D04">
        <w:rPr>
          <w:rFonts w:ascii="Arial" w:hAnsi="Arial" w:cs="Arial"/>
        </w:rPr>
        <w:t>le</w:t>
      </w:r>
      <w:r w:rsidR="008355A3">
        <w:rPr>
          <w:rFonts w:ascii="Arial" w:hAnsi="Arial" w:cs="Arial"/>
        </w:rPr>
        <w:t>y requested clarification on recommended Rule 2.4.</w:t>
      </w:r>
      <w:r w:rsidR="00B22D04">
        <w:rPr>
          <w:rFonts w:ascii="Arial" w:hAnsi="Arial" w:cs="Arial"/>
        </w:rPr>
        <w:t xml:space="preserve"> </w:t>
      </w:r>
      <w:r w:rsidR="008355A3">
        <w:rPr>
          <w:rFonts w:ascii="Arial" w:hAnsi="Arial" w:cs="Arial"/>
        </w:rPr>
        <w:t>After brief discussion</w:t>
      </w:r>
      <w:r w:rsidR="00B22D04">
        <w:rPr>
          <w:rFonts w:ascii="Arial" w:hAnsi="Arial" w:cs="Arial"/>
        </w:rPr>
        <w:t>,</w:t>
      </w:r>
      <w:r w:rsidR="008355A3">
        <w:rPr>
          <w:rFonts w:ascii="Arial" w:hAnsi="Arial" w:cs="Arial"/>
        </w:rPr>
        <w:t xml:space="preserve"> t</w:t>
      </w:r>
      <w:r>
        <w:rPr>
          <w:rFonts w:ascii="Arial" w:hAnsi="Arial" w:cs="Arial"/>
        </w:rPr>
        <w:t xml:space="preserve">he motion passed unanimously of all present. </w:t>
      </w:r>
    </w:p>
    <w:p w14:paraId="191DBC1A" w14:textId="77777777" w:rsidR="009C48DE" w:rsidRPr="00212BB6" w:rsidRDefault="009C48DE" w:rsidP="009C48DE">
      <w:pPr>
        <w:rPr>
          <w:rFonts w:ascii="Arial" w:hAnsi="Arial" w:cs="Arial"/>
        </w:rPr>
      </w:pPr>
    </w:p>
    <w:p w14:paraId="204DF678" w14:textId="28E1CC0F" w:rsidR="00F425C3" w:rsidRDefault="00475F2F" w:rsidP="00DF22B1">
      <w:pPr>
        <w:ind w:left="720"/>
        <w:rPr>
          <w:rFonts w:ascii="Arial" w:hAnsi="Arial" w:cs="Arial"/>
        </w:rPr>
      </w:pPr>
      <w:r>
        <w:rPr>
          <w:rFonts w:ascii="Arial" w:hAnsi="Arial" w:cs="Arial"/>
          <w:b/>
          <w:bCs/>
        </w:rPr>
        <w:t>d</w:t>
      </w:r>
      <w:r w:rsidR="009C48DE">
        <w:rPr>
          <w:rFonts w:ascii="Arial" w:hAnsi="Arial" w:cs="Arial"/>
          <w:b/>
          <w:bCs/>
        </w:rPr>
        <w:t xml:space="preserve">) </w:t>
      </w:r>
      <w:r w:rsidR="00DF22B1">
        <w:rPr>
          <w:rFonts w:ascii="Arial" w:hAnsi="Arial" w:cs="Arial"/>
          <w:b/>
          <w:bCs/>
        </w:rPr>
        <w:t>Discussion on groundwater management in the District and preparation for 5-year reviews</w:t>
      </w:r>
      <w:r w:rsidR="00F425C3">
        <w:rPr>
          <w:rFonts w:ascii="Arial" w:hAnsi="Arial" w:cs="Arial"/>
        </w:rPr>
        <w:t xml:space="preserve"> </w:t>
      </w:r>
    </w:p>
    <w:p w14:paraId="068D5EB0" w14:textId="5D2C4314" w:rsidR="00475F2F" w:rsidRDefault="00475F2F" w:rsidP="00DF22B1">
      <w:pPr>
        <w:ind w:left="720"/>
        <w:rPr>
          <w:rFonts w:ascii="Arial" w:hAnsi="Arial" w:cs="Arial"/>
        </w:rPr>
      </w:pPr>
      <w:r>
        <w:rPr>
          <w:rFonts w:ascii="Arial" w:hAnsi="Arial" w:cs="Arial"/>
        </w:rPr>
        <w:t xml:space="preserve">Dr. Young overviewed a presentation entitled </w:t>
      </w:r>
      <w:r w:rsidR="00EA3461">
        <w:rPr>
          <w:rFonts w:ascii="Arial" w:hAnsi="Arial" w:cs="Arial"/>
        </w:rPr>
        <w:t>“</w:t>
      </w:r>
      <w:r>
        <w:rPr>
          <w:rFonts w:ascii="Arial" w:hAnsi="Arial" w:cs="Arial"/>
        </w:rPr>
        <w:t>Overview of the 5-Year Review Process &amp; Discussion of Results from Compliance Report.</w:t>
      </w:r>
      <w:r w:rsidR="00EA3461">
        <w:rPr>
          <w:rFonts w:ascii="Arial" w:hAnsi="Arial" w:cs="Arial"/>
        </w:rPr>
        <w:t>”</w:t>
      </w:r>
      <w:r>
        <w:rPr>
          <w:rFonts w:ascii="Arial" w:hAnsi="Arial" w:cs="Arial"/>
        </w:rPr>
        <w:t xml:space="preserve"> </w:t>
      </w:r>
      <w:r w:rsidR="009B4607">
        <w:rPr>
          <w:rFonts w:ascii="Arial" w:hAnsi="Arial" w:cs="Arial"/>
        </w:rPr>
        <w:t xml:space="preserve">Dr. Young and GM Westbrook discussed </w:t>
      </w:r>
      <w:r w:rsidR="00EA3461">
        <w:rPr>
          <w:rFonts w:ascii="Arial" w:hAnsi="Arial" w:cs="Arial"/>
        </w:rPr>
        <w:t xml:space="preserve">the information in this report </w:t>
      </w:r>
      <w:r w:rsidR="009B4607">
        <w:rPr>
          <w:rFonts w:ascii="Arial" w:hAnsi="Arial" w:cs="Arial"/>
        </w:rPr>
        <w:t>and answered questions from the Board</w:t>
      </w:r>
      <w:r w:rsidR="002B0768">
        <w:rPr>
          <w:rFonts w:ascii="Arial" w:hAnsi="Arial" w:cs="Arial"/>
        </w:rPr>
        <w:t xml:space="preserve"> </w:t>
      </w:r>
      <w:r w:rsidR="00EA3461">
        <w:rPr>
          <w:rFonts w:ascii="Arial" w:hAnsi="Arial" w:cs="Arial"/>
        </w:rPr>
        <w:t>concerning</w:t>
      </w:r>
      <w:r w:rsidR="002B0768">
        <w:rPr>
          <w:rFonts w:ascii="Arial" w:hAnsi="Arial" w:cs="Arial"/>
        </w:rPr>
        <w:t xml:space="preserve"> historical development of the District’s management strategies and Rules, and </w:t>
      </w:r>
      <w:r w:rsidR="00EA3461">
        <w:rPr>
          <w:rFonts w:ascii="Arial" w:hAnsi="Arial" w:cs="Arial"/>
        </w:rPr>
        <w:t>how this information would be used by the Board</w:t>
      </w:r>
      <w:r w:rsidR="009B4607">
        <w:rPr>
          <w:rFonts w:ascii="Arial" w:hAnsi="Arial" w:cs="Arial"/>
        </w:rPr>
        <w:t xml:space="preserve"> </w:t>
      </w:r>
      <w:r w:rsidR="002B0768">
        <w:rPr>
          <w:rFonts w:ascii="Arial" w:hAnsi="Arial" w:cs="Arial"/>
        </w:rPr>
        <w:t xml:space="preserve">in future management decisions. Recent questions concerning the District’s management of aquifers and the DFC process were also discussed. </w:t>
      </w:r>
    </w:p>
    <w:p w14:paraId="435576E9" w14:textId="77777777" w:rsidR="00E846EC" w:rsidRDefault="00E846EC" w:rsidP="009C48DE">
      <w:pPr>
        <w:spacing w:line="276" w:lineRule="auto"/>
        <w:rPr>
          <w:rFonts w:ascii="Arial" w:hAnsi="Arial" w:cs="Arial"/>
        </w:rPr>
      </w:pPr>
    </w:p>
    <w:p w14:paraId="2D15133C" w14:textId="602F1D1F" w:rsidR="009C48DE" w:rsidRDefault="00DF22B1" w:rsidP="009C48DE">
      <w:pPr>
        <w:spacing w:line="276" w:lineRule="auto"/>
        <w:rPr>
          <w:rFonts w:ascii="Arial" w:hAnsi="Arial" w:cs="Arial"/>
          <w:b/>
          <w:bCs/>
        </w:rPr>
      </w:pPr>
      <w:r>
        <w:rPr>
          <w:rFonts w:ascii="Arial" w:hAnsi="Arial" w:cs="Arial"/>
          <w:b/>
          <w:bCs/>
        </w:rPr>
        <w:t>9.</w:t>
      </w:r>
      <w:r w:rsidR="009C48DE">
        <w:rPr>
          <w:rFonts w:ascii="Arial" w:hAnsi="Arial" w:cs="Arial"/>
          <w:b/>
          <w:bCs/>
        </w:rPr>
        <w:t xml:space="preserve"> Dates, locations, and times of future meetings</w:t>
      </w:r>
    </w:p>
    <w:p w14:paraId="1C8FB652" w14:textId="31AB1574" w:rsidR="009C48DE" w:rsidRPr="00D350B0" w:rsidRDefault="009C48DE" w:rsidP="00F425C3">
      <w:pPr>
        <w:spacing w:line="276" w:lineRule="auto"/>
        <w:ind w:left="720"/>
        <w:rPr>
          <w:rFonts w:ascii="Arial" w:hAnsi="Arial" w:cs="Arial"/>
        </w:rPr>
      </w:pPr>
      <w:r>
        <w:rPr>
          <w:rFonts w:ascii="Arial" w:hAnsi="Arial" w:cs="Arial"/>
        </w:rPr>
        <w:t xml:space="preserve">The next Board Meeting will be held on </w:t>
      </w:r>
      <w:r w:rsidR="00DF22B1">
        <w:rPr>
          <w:rFonts w:ascii="Arial" w:hAnsi="Arial" w:cs="Arial"/>
        </w:rPr>
        <w:t xml:space="preserve">January </w:t>
      </w:r>
      <w:r w:rsidR="00850FBD">
        <w:rPr>
          <w:rFonts w:ascii="Arial" w:hAnsi="Arial" w:cs="Arial"/>
        </w:rPr>
        <w:t>9</w:t>
      </w:r>
      <w:r w:rsidR="00DF22B1" w:rsidRPr="00DF22B1">
        <w:rPr>
          <w:rFonts w:ascii="Arial" w:hAnsi="Arial" w:cs="Arial"/>
          <w:vertAlign w:val="superscript"/>
        </w:rPr>
        <w:t>th</w:t>
      </w:r>
      <w:r w:rsidR="00DF22B1">
        <w:rPr>
          <w:rFonts w:ascii="Arial" w:hAnsi="Arial" w:cs="Arial"/>
        </w:rPr>
        <w:t>, 2024</w:t>
      </w:r>
      <w:r>
        <w:rPr>
          <w:rFonts w:ascii="Arial" w:hAnsi="Arial" w:cs="Arial"/>
        </w:rPr>
        <w:t xml:space="preserve"> at 5:30 p.m. </w:t>
      </w:r>
    </w:p>
    <w:p w14:paraId="5052333E" w14:textId="77777777" w:rsidR="009C48DE" w:rsidRDefault="009C48DE" w:rsidP="009C48DE">
      <w:pPr>
        <w:spacing w:line="276" w:lineRule="auto"/>
        <w:rPr>
          <w:rFonts w:ascii="Arial" w:hAnsi="Arial" w:cs="Arial"/>
          <w:b/>
          <w:bCs/>
        </w:rPr>
      </w:pPr>
    </w:p>
    <w:p w14:paraId="7C84A7FD" w14:textId="7C2222CB" w:rsidR="009C48DE" w:rsidRDefault="000C4872" w:rsidP="009C48DE">
      <w:pPr>
        <w:spacing w:line="276" w:lineRule="auto"/>
        <w:rPr>
          <w:rFonts w:ascii="Arial" w:hAnsi="Arial" w:cs="Arial"/>
          <w:b/>
          <w:bCs/>
        </w:rPr>
      </w:pPr>
      <w:r>
        <w:rPr>
          <w:rFonts w:ascii="Arial" w:hAnsi="Arial" w:cs="Arial"/>
          <w:b/>
          <w:bCs/>
        </w:rPr>
        <w:t>1</w:t>
      </w:r>
      <w:r w:rsidR="00DF22B1">
        <w:rPr>
          <w:rFonts w:ascii="Arial" w:hAnsi="Arial" w:cs="Arial"/>
          <w:b/>
          <w:bCs/>
        </w:rPr>
        <w:t>0</w:t>
      </w:r>
      <w:r w:rsidR="009C48DE">
        <w:rPr>
          <w:rFonts w:ascii="Arial" w:hAnsi="Arial" w:cs="Arial"/>
          <w:b/>
          <w:bCs/>
        </w:rPr>
        <w:t>. Adjourn Board Meeting</w:t>
      </w:r>
    </w:p>
    <w:p w14:paraId="082D8648" w14:textId="6EF4219F" w:rsidR="009C48DE" w:rsidRDefault="009C48DE" w:rsidP="009C48DE">
      <w:pPr>
        <w:spacing w:line="276" w:lineRule="auto"/>
        <w:rPr>
          <w:rFonts w:ascii="Arial" w:hAnsi="Arial" w:cs="Arial"/>
        </w:rPr>
      </w:pPr>
      <w:r>
        <w:rPr>
          <w:rFonts w:ascii="Arial" w:hAnsi="Arial" w:cs="Arial"/>
        </w:rPr>
        <w:lastRenderedPageBreak/>
        <w:tab/>
        <w:t xml:space="preserve">The Board Meeting was adjourned at </w:t>
      </w:r>
      <w:r w:rsidR="00DF22B1">
        <w:rPr>
          <w:rFonts w:ascii="Arial" w:hAnsi="Arial" w:cs="Arial"/>
        </w:rPr>
        <w:t>7:43</w:t>
      </w:r>
      <w:r>
        <w:rPr>
          <w:rFonts w:ascii="Arial" w:hAnsi="Arial" w:cs="Arial"/>
        </w:rPr>
        <w:t xml:space="preserve"> p.m. </w:t>
      </w:r>
    </w:p>
    <w:p w14:paraId="558524E3" w14:textId="77777777" w:rsidR="009C48DE" w:rsidRPr="00220800" w:rsidRDefault="009C48DE" w:rsidP="009C48DE">
      <w:pPr>
        <w:spacing w:line="276" w:lineRule="auto"/>
        <w:rPr>
          <w:rFonts w:ascii="Arial" w:hAnsi="Arial" w:cs="Arial"/>
        </w:rPr>
      </w:pPr>
      <w:r>
        <w:rPr>
          <w:rFonts w:ascii="Arial" w:hAnsi="Arial" w:cs="Arial"/>
        </w:rPr>
        <w:t xml:space="preserve"> </w:t>
      </w:r>
    </w:p>
    <w:p w14:paraId="509DA4CF" w14:textId="77777777" w:rsidR="00850FBD" w:rsidRDefault="009C48DE" w:rsidP="009C48DE">
      <w:pPr>
        <w:jc w:val="both"/>
        <w:rPr>
          <w:rFonts w:ascii="Arial" w:hAnsi="Arial" w:cs="Arial"/>
          <w:b/>
          <w:smallCaps/>
        </w:rPr>
      </w:pPr>
      <w:r w:rsidRPr="00F1547C">
        <w:rPr>
          <w:rFonts w:ascii="Arial" w:hAnsi="Arial" w:cs="Arial"/>
          <w:b/>
          <w:smallCaps/>
        </w:rPr>
        <w:t>The above minutes of the meeting of the Board of Directors of the Post Oak Savannah Groundwater Conservation District held on</w:t>
      </w:r>
      <w:r>
        <w:rPr>
          <w:rFonts w:ascii="Arial" w:hAnsi="Arial" w:cs="Arial"/>
          <w:b/>
          <w:smallCaps/>
        </w:rPr>
        <w:t xml:space="preserve"> </w:t>
      </w:r>
      <w:r w:rsidR="00DF22B1">
        <w:rPr>
          <w:rFonts w:ascii="Arial" w:hAnsi="Arial" w:cs="Arial"/>
          <w:b/>
          <w:smallCaps/>
        </w:rPr>
        <w:t>December 12</w:t>
      </w:r>
      <w:r>
        <w:rPr>
          <w:rFonts w:ascii="Arial" w:hAnsi="Arial" w:cs="Arial"/>
          <w:b/>
          <w:smallCaps/>
        </w:rPr>
        <w:t>, 2023</w:t>
      </w:r>
      <w:r w:rsidRPr="00F1547C">
        <w:rPr>
          <w:rFonts w:ascii="Arial" w:hAnsi="Arial" w:cs="Arial"/>
          <w:b/>
          <w:smallCaps/>
        </w:rPr>
        <w:t xml:space="preserve"> were</w:t>
      </w:r>
      <w:r w:rsidR="00850FBD">
        <w:rPr>
          <w:rFonts w:ascii="Arial" w:hAnsi="Arial" w:cs="Arial"/>
          <w:b/>
          <w:smallCaps/>
        </w:rPr>
        <w:t xml:space="preserve"> </w:t>
      </w:r>
    </w:p>
    <w:p w14:paraId="6FE50329" w14:textId="05FCDC57" w:rsidR="009C48DE" w:rsidRPr="00F1547C" w:rsidRDefault="009C48DE" w:rsidP="009C48DE">
      <w:pPr>
        <w:jc w:val="both"/>
        <w:rPr>
          <w:rFonts w:ascii="Arial" w:hAnsi="Arial" w:cs="Arial"/>
          <w:b/>
          <w:smallCaps/>
        </w:rPr>
      </w:pPr>
      <w:r w:rsidRPr="00F1547C">
        <w:rPr>
          <w:rFonts w:ascii="Arial" w:hAnsi="Arial" w:cs="Arial"/>
          <w:b/>
          <w:smallCaps/>
        </w:rPr>
        <w:t>approved and adopted by that board on</w:t>
      </w:r>
      <w:r>
        <w:rPr>
          <w:rFonts w:ascii="Arial" w:hAnsi="Arial" w:cs="Arial"/>
          <w:b/>
          <w:smallCaps/>
        </w:rPr>
        <w:t xml:space="preserve"> _________________, 202</w:t>
      </w:r>
      <w:r w:rsidR="00DF22B1">
        <w:rPr>
          <w:rFonts w:ascii="Arial" w:hAnsi="Arial" w:cs="Arial"/>
          <w:b/>
          <w:smallCaps/>
        </w:rPr>
        <w:t>4</w:t>
      </w:r>
    </w:p>
    <w:p w14:paraId="3FB72EE9" w14:textId="77777777" w:rsidR="009C48DE" w:rsidRPr="00F1547C" w:rsidRDefault="009C48DE" w:rsidP="009C48DE">
      <w:pPr>
        <w:jc w:val="both"/>
        <w:rPr>
          <w:rFonts w:ascii="Arial" w:hAnsi="Arial" w:cs="Arial"/>
          <w:b/>
          <w:smallCaps/>
        </w:rPr>
      </w:pPr>
    </w:p>
    <w:p w14:paraId="718F7396" w14:textId="77777777" w:rsidR="009C48DE" w:rsidRPr="00F1547C" w:rsidRDefault="009C48DE" w:rsidP="009C48DE">
      <w:pPr>
        <w:jc w:val="both"/>
        <w:rPr>
          <w:rFonts w:ascii="Arial" w:hAnsi="Arial" w:cs="Arial"/>
        </w:rPr>
      </w:pPr>
      <w:r w:rsidRPr="00F1547C">
        <w:rPr>
          <w:rFonts w:ascii="Arial" w:hAnsi="Arial" w:cs="Arial"/>
        </w:rPr>
        <w:t>_____________________________</w:t>
      </w:r>
    </w:p>
    <w:p w14:paraId="2752449E" w14:textId="77777777" w:rsidR="009C48DE" w:rsidRPr="00F1547C" w:rsidRDefault="009C48DE" w:rsidP="009C48DE">
      <w:pPr>
        <w:jc w:val="both"/>
        <w:rPr>
          <w:rFonts w:ascii="Arial" w:hAnsi="Arial" w:cs="Arial"/>
        </w:rPr>
      </w:pPr>
      <w:r>
        <w:rPr>
          <w:rFonts w:ascii="Arial" w:hAnsi="Arial" w:cs="Arial"/>
        </w:rPr>
        <w:t>Ward Roddam</w:t>
      </w:r>
      <w:r w:rsidRPr="00F1547C">
        <w:rPr>
          <w:rFonts w:ascii="Arial" w:hAnsi="Arial" w:cs="Arial"/>
        </w:rPr>
        <w:t xml:space="preserve">, President                                                   </w:t>
      </w:r>
    </w:p>
    <w:p w14:paraId="1A1F3672" w14:textId="77777777" w:rsidR="009C48DE" w:rsidRPr="00F1547C" w:rsidRDefault="009C48DE" w:rsidP="009C48DE">
      <w:pPr>
        <w:jc w:val="both"/>
        <w:rPr>
          <w:rFonts w:ascii="Arial" w:hAnsi="Arial" w:cs="Arial"/>
        </w:rPr>
      </w:pPr>
    </w:p>
    <w:p w14:paraId="3A786D1C" w14:textId="77777777" w:rsidR="009C48DE" w:rsidRPr="00F1547C" w:rsidRDefault="009C48DE" w:rsidP="009C48DE">
      <w:pPr>
        <w:jc w:val="both"/>
        <w:rPr>
          <w:rFonts w:ascii="Arial" w:hAnsi="Arial" w:cs="Arial"/>
          <w:b/>
        </w:rPr>
      </w:pPr>
      <w:r w:rsidRPr="00F1547C">
        <w:rPr>
          <w:rFonts w:ascii="Arial" w:hAnsi="Arial" w:cs="Arial"/>
          <w:b/>
        </w:rPr>
        <w:t>Attest:</w:t>
      </w:r>
    </w:p>
    <w:p w14:paraId="38FE9FC4" w14:textId="77777777" w:rsidR="009C48DE" w:rsidRPr="00F1547C" w:rsidRDefault="009C48DE" w:rsidP="009C48DE">
      <w:pPr>
        <w:jc w:val="both"/>
        <w:rPr>
          <w:rFonts w:ascii="Arial" w:hAnsi="Arial" w:cs="Arial"/>
        </w:rPr>
      </w:pPr>
    </w:p>
    <w:p w14:paraId="1B43FED1" w14:textId="77777777" w:rsidR="009C48DE" w:rsidRPr="00F1547C" w:rsidRDefault="009C48DE" w:rsidP="009C48DE">
      <w:pPr>
        <w:jc w:val="both"/>
        <w:rPr>
          <w:rFonts w:ascii="Arial" w:hAnsi="Arial" w:cs="Arial"/>
        </w:rPr>
      </w:pPr>
      <w:r w:rsidRPr="00F1547C">
        <w:rPr>
          <w:rFonts w:ascii="Arial" w:hAnsi="Arial" w:cs="Arial"/>
        </w:rPr>
        <w:t>_____________________________</w:t>
      </w:r>
    </w:p>
    <w:p w14:paraId="1A935EE3" w14:textId="77777777" w:rsidR="009C48DE" w:rsidRDefault="009C48DE" w:rsidP="009C48DE">
      <w:pPr>
        <w:rPr>
          <w:rFonts w:ascii="Arial" w:hAnsi="Arial" w:cs="Arial"/>
        </w:rPr>
      </w:pPr>
      <w:r w:rsidRPr="00F1547C">
        <w:rPr>
          <w:rFonts w:ascii="Arial" w:hAnsi="Arial" w:cs="Arial"/>
        </w:rPr>
        <w:t xml:space="preserve">Gary Westbrook, </w:t>
      </w:r>
      <w:r>
        <w:rPr>
          <w:rFonts w:ascii="Arial" w:hAnsi="Arial" w:cs="Arial"/>
        </w:rPr>
        <w:t>General Manager</w:t>
      </w:r>
    </w:p>
    <w:p w14:paraId="22ABDE78" w14:textId="77777777" w:rsidR="009C48DE" w:rsidRDefault="009C48DE" w:rsidP="009C48DE">
      <w:pPr>
        <w:rPr>
          <w:rFonts w:ascii="Arial" w:hAnsi="Arial" w:cs="Arial"/>
        </w:rPr>
      </w:pPr>
    </w:p>
    <w:p w14:paraId="36825751" w14:textId="77777777" w:rsidR="009C48DE" w:rsidRPr="00F36B93" w:rsidRDefault="009C48DE" w:rsidP="009C48DE">
      <w:pPr>
        <w:rPr>
          <w:rFonts w:ascii="Arial" w:hAnsi="Arial" w:cs="Arial"/>
        </w:rPr>
      </w:pPr>
      <w:r w:rsidRPr="00F1547C">
        <w:rPr>
          <w:rFonts w:ascii="Arial" w:hAnsi="Arial" w:cs="Arial"/>
        </w:rPr>
        <w:t>Date_________</w:t>
      </w:r>
    </w:p>
    <w:p w14:paraId="221083A6" w14:textId="77777777" w:rsidR="00FE3306" w:rsidRDefault="00FE3306"/>
    <w:sectPr w:rsidR="00FE33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3B97" w14:textId="77777777" w:rsidR="00E53632" w:rsidRDefault="00E53632">
      <w:r>
        <w:separator/>
      </w:r>
    </w:p>
  </w:endnote>
  <w:endnote w:type="continuationSeparator" w:id="0">
    <w:p w14:paraId="16C651E5" w14:textId="77777777" w:rsidR="00E53632" w:rsidRDefault="00E5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D9EB" w14:textId="77777777" w:rsidR="00D62BDB" w:rsidRDefault="00D62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A155" w14:textId="5C2D3C34" w:rsidR="009C48DE" w:rsidRDefault="009C48DE" w:rsidP="00C14282">
    <w:pPr>
      <w:pStyle w:val="Footer"/>
    </w:pPr>
    <w:r>
      <w:rPr>
        <w:rFonts w:ascii="Arial" w:hAnsi="Arial" w:cs="Arial"/>
        <w:sz w:val="14"/>
        <w:szCs w:val="14"/>
      </w:rPr>
      <w:t xml:space="preserve">Post Oak Savannah Groundwater Conservation District                    </w:t>
    </w:r>
    <w:r w:rsidR="00DF22B1">
      <w:rPr>
        <w:rFonts w:ascii="Arial" w:hAnsi="Arial" w:cs="Arial"/>
        <w:sz w:val="14"/>
        <w:szCs w:val="14"/>
      </w:rPr>
      <w:t xml:space="preserve">Public Hearings &amp; </w:t>
    </w:r>
    <w:r>
      <w:rPr>
        <w:rFonts w:ascii="Arial" w:hAnsi="Arial" w:cs="Arial"/>
        <w:sz w:val="14"/>
        <w:szCs w:val="14"/>
      </w:rPr>
      <w:t xml:space="preserve">Board of Director’s Meeting </w:t>
    </w:r>
    <w:r w:rsidR="00DF22B1">
      <w:rPr>
        <w:rFonts w:ascii="Arial" w:hAnsi="Arial" w:cs="Arial"/>
        <w:sz w:val="14"/>
        <w:szCs w:val="14"/>
      </w:rPr>
      <w:t>December 12</w:t>
    </w:r>
    <w:r>
      <w:rPr>
        <w:rFonts w:ascii="Arial" w:hAnsi="Arial" w:cs="Arial"/>
        <w:sz w:val="14"/>
        <w:szCs w:val="14"/>
      </w:rPr>
      <w:t xml:space="preserve">, 2023 </w:t>
    </w:r>
    <w:r>
      <w:rPr>
        <w:rFonts w:ascii="Wingdings" w:hAnsi="Wingdings" w:cs="Wingdings"/>
        <w:sz w:val="14"/>
        <w:szCs w:val="14"/>
      </w:rPr>
      <w:t></w:t>
    </w:r>
    <w:r>
      <w:rPr>
        <w:rFonts w:ascii="Arial" w:hAnsi="Arial" w:cs="Arial"/>
        <w:sz w:val="14"/>
        <w:szCs w:val="14"/>
      </w:rPr>
      <w:t xml:space="preserve"> Page </w:t>
    </w:r>
    <w:r>
      <w:rPr>
        <w:rStyle w:val="PageNumber"/>
        <w:rFonts w:ascii="Arial" w:hAnsi="Arial" w:cs="Arial"/>
        <w:sz w:val="14"/>
        <w:szCs w:val="14"/>
      </w:rPr>
      <w:fldChar w:fldCharType="begin"/>
    </w:r>
    <w:r>
      <w:rPr>
        <w:rStyle w:val="PageNumber"/>
        <w:rFonts w:ascii="Arial" w:hAnsi="Arial" w:cs="Arial"/>
        <w:sz w:val="14"/>
        <w:szCs w:val="14"/>
      </w:rPr>
      <w:instrText xml:space="preserve"> PAGE </w:instrText>
    </w:r>
    <w:r>
      <w:rPr>
        <w:rStyle w:val="PageNumber"/>
        <w:rFonts w:ascii="Arial" w:hAnsi="Arial" w:cs="Arial"/>
        <w:sz w:val="14"/>
        <w:szCs w:val="14"/>
      </w:rPr>
      <w:fldChar w:fldCharType="separate"/>
    </w:r>
    <w:r>
      <w:rPr>
        <w:rStyle w:val="PageNumber"/>
        <w:rFonts w:ascii="Arial" w:hAnsi="Arial" w:cs="Arial"/>
        <w:sz w:val="14"/>
        <w:szCs w:val="14"/>
      </w:rPr>
      <w:t>1</w:t>
    </w:r>
    <w:r>
      <w:rPr>
        <w:rStyle w:val="PageNumber"/>
        <w:rFonts w:ascii="Arial" w:hAnsi="Arial" w:cs="Arial"/>
        <w:sz w:val="14"/>
        <w:szCs w:val="14"/>
      </w:rPr>
      <w:fldChar w:fldCharType="end"/>
    </w:r>
    <w:r>
      <w:rPr>
        <w:rStyle w:val="PageNumber"/>
        <w:rFonts w:ascii="Arial" w:hAnsi="Arial" w:cs="Arial"/>
        <w:sz w:val="14"/>
        <w:szCs w:val="14"/>
      </w:rPr>
      <w:t xml:space="preserve"> of </w:t>
    </w:r>
    <w:r>
      <w:rPr>
        <w:rStyle w:val="PageNumber"/>
        <w:rFonts w:ascii="Arial" w:hAnsi="Arial" w:cs="Arial"/>
        <w:sz w:val="14"/>
        <w:szCs w:val="14"/>
      </w:rPr>
      <w:fldChar w:fldCharType="begin"/>
    </w:r>
    <w:r>
      <w:rPr>
        <w:rStyle w:val="PageNumber"/>
        <w:rFonts w:ascii="Arial" w:hAnsi="Arial" w:cs="Arial"/>
        <w:sz w:val="14"/>
        <w:szCs w:val="14"/>
      </w:rPr>
      <w:instrText xml:space="preserve"> NUMPAGES </w:instrText>
    </w:r>
    <w:r>
      <w:rPr>
        <w:rStyle w:val="PageNumber"/>
        <w:rFonts w:ascii="Arial" w:hAnsi="Arial" w:cs="Arial"/>
        <w:sz w:val="14"/>
        <w:szCs w:val="14"/>
      </w:rPr>
      <w:fldChar w:fldCharType="separate"/>
    </w:r>
    <w:r>
      <w:rPr>
        <w:rStyle w:val="PageNumber"/>
        <w:rFonts w:ascii="Arial" w:hAnsi="Arial" w:cs="Arial"/>
        <w:sz w:val="14"/>
        <w:szCs w:val="14"/>
      </w:rPr>
      <w:t>5</w:t>
    </w:r>
    <w:r>
      <w:rPr>
        <w:rStyle w:val="PageNumber"/>
        <w:rFonts w:ascii="Arial" w:hAnsi="Arial" w:cs="Arial"/>
        <w:sz w:val="14"/>
        <w:szCs w:val="14"/>
      </w:rPr>
      <w:fldChar w:fldCharType="end"/>
    </w:r>
  </w:p>
  <w:p w14:paraId="19A60ABB" w14:textId="77777777" w:rsidR="009C48DE" w:rsidRPr="00C14282" w:rsidRDefault="009C48DE">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8093" w14:textId="77777777" w:rsidR="00D62BDB" w:rsidRDefault="00D62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D963" w14:textId="77777777" w:rsidR="00E53632" w:rsidRDefault="00E53632">
      <w:r>
        <w:separator/>
      </w:r>
    </w:p>
  </w:footnote>
  <w:footnote w:type="continuationSeparator" w:id="0">
    <w:p w14:paraId="23F100D1" w14:textId="77777777" w:rsidR="00E53632" w:rsidRDefault="00E5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9401" w14:textId="77777777" w:rsidR="00D62BDB" w:rsidRDefault="00D62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159193"/>
      <w:docPartObj>
        <w:docPartGallery w:val="Watermarks"/>
        <w:docPartUnique/>
      </w:docPartObj>
    </w:sdtPr>
    <w:sdtContent>
      <w:p w14:paraId="7A79A849" w14:textId="0F8F0A76" w:rsidR="00D62BDB" w:rsidRDefault="00D62BDB">
        <w:pPr>
          <w:pStyle w:val="Header"/>
        </w:pPr>
        <w:r>
          <w:rPr>
            <w:noProof/>
          </w:rPr>
          <w:pict w14:anchorId="4F234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FF1B" w14:textId="77777777" w:rsidR="00D62BDB" w:rsidRDefault="00D62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6407"/>
    <w:multiLevelType w:val="multilevel"/>
    <w:tmpl w:val="5A222C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25E46"/>
    <w:multiLevelType w:val="hybridMultilevel"/>
    <w:tmpl w:val="CE5A12C0"/>
    <w:lvl w:ilvl="0" w:tplc="6BEEEC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21192A"/>
    <w:multiLevelType w:val="hybridMultilevel"/>
    <w:tmpl w:val="F4726EB2"/>
    <w:lvl w:ilvl="0" w:tplc="B776CC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65406"/>
    <w:multiLevelType w:val="hybridMultilevel"/>
    <w:tmpl w:val="4EB609CA"/>
    <w:lvl w:ilvl="0" w:tplc="7F94C7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0C3A5E"/>
    <w:multiLevelType w:val="hybridMultilevel"/>
    <w:tmpl w:val="1E064B94"/>
    <w:lvl w:ilvl="0" w:tplc="D7AEC9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4437965">
    <w:abstractNumId w:val="3"/>
  </w:num>
  <w:num w:numId="2" w16cid:durableId="464739386">
    <w:abstractNumId w:val="4"/>
  </w:num>
  <w:num w:numId="3" w16cid:durableId="1815952846">
    <w:abstractNumId w:val="2"/>
  </w:num>
  <w:num w:numId="4" w16cid:durableId="448739212">
    <w:abstractNumId w:val="1"/>
  </w:num>
  <w:num w:numId="5" w16cid:durableId="194387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DE"/>
    <w:rsid w:val="00031A9E"/>
    <w:rsid w:val="00043BC8"/>
    <w:rsid w:val="000814F4"/>
    <w:rsid w:val="000C4872"/>
    <w:rsid w:val="000F2402"/>
    <w:rsid w:val="00140E35"/>
    <w:rsid w:val="001E2ADA"/>
    <w:rsid w:val="00215D8B"/>
    <w:rsid w:val="002B0768"/>
    <w:rsid w:val="00355B3F"/>
    <w:rsid w:val="003577C9"/>
    <w:rsid w:val="00475F2F"/>
    <w:rsid w:val="00501C14"/>
    <w:rsid w:val="00515797"/>
    <w:rsid w:val="00747DEF"/>
    <w:rsid w:val="007F41D6"/>
    <w:rsid w:val="00811761"/>
    <w:rsid w:val="008263BE"/>
    <w:rsid w:val="008355A3"/>
    <w:rsid w:val="00850FBD"/>
    <w:rsid w:val="0086446A"/>
    <w:rsid w:val="0086539C"/>
    <w:rsid w:val="008C6D63"/>
    <w:rsid w:val="008D3D87"/>
    <w:rsid w:val="00912250"/>
    <w:rsid w:val="00973699"/>
    <w:rsid w:val="009B1D71"/>
    <w:rsid w:val="009B4607"/>
    <w:rsid w:val="009C48DE"/>
    <w:rsid w:val="00A356DF"/>
    <w:rsid w:val="00A944ED"/>
    <w:rsid w:val="00B22D04"/>
    <w:rsid w:val="00B84960"/>
    <w:rsid w:val="00BA01D6"/>
    <w:rsid w:val="00BA0CDA"/>
    <w:rsid w:val="00BC46F1"/>
    <w:rsid w:val="00C35DCF"/>
    <w:rsid w:val="00C8277E"/>
    <w:rsid w:val="00D62BDB"/>
    <w:rsid w:val="00DC0AAF"/>
    <w:rsid w:val="00DC57E0"/>
    <w:rsid w:val="00DD5D3C"/>
    <w:rsid w:val="00DF22B1"/>
    <w:rsid w:val="00E53632"/>
    <w:rsid w:val="00E75A58"/>
    <w:rsid w:val="00E81800"/>
    <w:rsid w:val="00E846EC"/>
    <w:rsid w:val="00EA3461"/>
    <w:rsid w:val="00EA35E6"/>
    <w:rsid w:val="00F425C3"/>
    <w:rsid w:val="00FE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D7CF3B"/>
  <w15:chartTrackingRefBased/>
  <w15:docId w15:val="{75155007-673B-4781-BE74-C8B3C64E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D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E2ADA"/>
    <w:pPr>
      <w:framePr w:w="7920" w:h="1980" w:hRule="exact" w:hSpace="180" w:wrap="auto" w:hAnchor="page" w:xAlign="center" w:yAlign="bottom"/>
      <w:ind w:left="2880"/>
    </w:pPr>
    <w:rPr>
      <w:rFonts w:eastAsiaTheme="majorEastAsia" w:cstheme="majorBidi"/>
      <w:kern w:val="2"/>
      <w:sz w:val="32"/>
      <w14:ligatures w14:val="standardContextual"/>
    </w:rPr>
  </w:style>
  <w:style w:type="paragraph" w:styleId="NoSpacing">
    <w:name w:val="No Spacing"/>
    <w:uiPriority w:val="1"/>
    <w:qFormat/>
    <w:rsid w:val="009C48DE"/>
    <w:pPr>
      <w:spacing w:after="0"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C48DE"/>
    <w:pPr>
      <w:tabs>
        <w:tab w:val="center" w:pos="4680"/>
        <w:tab w:val="right" w:pos="9360"/>
      </w:tabs>
    </w:pPr>
  </w:style>
  <w:style w:type="character" w:customStyle="1" w:styleId="FooterChar">
    <w:name w:val="Footer Char"/>
    <w:basedOn w:val="DefaultParagraphFont"/>
    <w:link w:val="Footer"/>
    <w:uiPriority w:val="99"/>
    <w:rsid w:val="009C48DE"/>
    <w:rPr>
      <w:rFonts w:ascii="Times New Roman" w:eastAsia="Times New Roman" w:hAnsi="Times New Roman" w:cs="Times New Roman"/>
      <w:kern w:val="0"/>
      <w:sz w:val="24"/>
      <w:szCs w:val="24"/>
      <w14:ligatures w14:val="none"/>
    </w:rPr>
  </w:style>
  <w:style w:type="character" w:styleId="PageNumber">
    <w:name w:val="page number"/>
    <w:basedOn w:val="DefaultParagraphFont"/>
    <w:semiHidden/>
    <w:rsid w:val="009C48DE"/>
  </w:style>
  <w:style w:type="paragraph" w:styleId="Header">
    <w:name w:val="header"/>
    <w:basedOn w:val="Normal"/>
    <w:link w:val="HeaderChar"/>
    <w:uiPriority w:val="99"/>
    <w:unhideWhenUsed/>
    <w:rsid w:val="000C4872"/>
    <w:pPr>
      <w:tabs>
        <w:tab w:val="center" w:pos="4680"/>
        <w:tab w:val="right" w:pos="9360"/>
      </w:tabs>
    </w:pPr>
  </w:style>
  <w:style w:type="character" w:customStyle="1" w:styleId="HeaderChar">
    <w:name w:val="Header Char"/>
    <w:basedOn w:val="DefaultParagraphFont"/>
    <w:link w:val="Header"/>
    <w:uiPriority w:val="99"/>
    <w:rsid w:val="000C4872"/>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42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Pages>
  <Words>1214</Words>
  <Characters>6601</Characters>
  <Application>Microsoft Office Word</Application>
  <DocSecurity>0</DocSecurity>
  <Lines>191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Gentry</dc:creator>
  <cp:keywords/>
  <dc:description/>
  <cp:lastModifiedBy>Jaclyn Wise</cp:lastModifiedBy>
  <cp:revision>6</cp:revision>
  <cp:lastPrinted>2024-01-03T21:01:00Z</cp:lastPrinted>
  <dcterms:created xsi:type="dcterms:W3CDTF">2023-12-13T19:19:00Z</dcterms:created>
  <dcterms:modified xsi:type="dcterms:W3CDTF">2024-01-05T21:57:00Z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0df6e9bb7beb32046571e0a24b7de08ff46d2c0beebd5e6d8c26fa1a55042c0e</vt:lpwstr>
  </property>
</Properties>
</file>