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2682A0" w14:textId="18684ECA" w:rsidR="00A10BB5" w:rsidRDefault="00AF0477">
      <w:r>
        <w:t>2023 Annual Report</w:t>
      </w:r>
    </w:p>
    <w:p w14:paraId="2213C25A" w14:textId="77777777" w:rsidR="00352C49" w:rsidRDefault="00352C49"/>
    <w:p w14:paraId="70F1F7EC" w14:textId="0C381847" w:rsidR="00352C49" w:rsidRPr="00352C49" w:rsidRDefault="00352C49">
      <w:pPr>
        <w:rPr>
          <w:b/>
          <w:bCs/>
        </w:rPr>
      </w:pPr>
      <w:r w:rsidRPr="00352C49">
        <w:rPr>
          <w:b/>
          <w:bCs/>
        </w:rPr>
        <w:t>Glossary of Terms</w:t>
      </w:r>
    </w:p>
    <w:p w14:paraId="122C15CB" w14:textId="77777777" w:rsidR="00352C49" w:rsidRPr="00352C49" w:rsidRDefault="00352C49" w:rsidP="00352C49">
      <w:pPr>
        <w:pStyle w:val="ListParagraph"/>
        <w:numPr>
          <w:ilvl w:val="0"/>
          <w:numId w:val="8"/>
        </w:numPr>
        <w:spacing w:after="0"/>
      </w:pPr>
      <w:r w:rsidRPr="00352C49">
        <w:rPr>
          <w:b/>
          <w:bCs/>
        </w:rPr>
        <w:t>POSGCD</w:t>
      </w:r>
      <w:r w:rsidRPr="00352C49">
        <w:t xml:space="preserve"> - Post Oak Savannah Groundwater Conservation District</w:t>
      </w:r>
    </w:p>
    <w:p w14:paraId="404CC431" w14:textId="77777777" w:rsidR="00352C49" w:rsidRPr="00352C49" w:rsidRDefault="00352C49" w:rsidP="00352C49">
      <w:pPr>
        <w:pStyle w:val="ListParagraph"/>
        <w:numPr>
          <w:ilvl w:val="0"/>
          <w:numId w:val="8"/>
        </w:numPr>
        <w:spacing w:after="0"/>
      </w:pPr>
      <w:proofErr w:type="spellStart"/>
      <w:r w:rsidRPr="00352C49">
        <w:rPr>
          <w:b/>
          <w:bCs/>
        </w:rPr>
        <w:t>TWC</w:t>
      </w:r>
      <w:proofErr w:type="spellEnd"/>
      <w:r w:rsidRPr="00352C49">
        <w:t xml:space="preserve"> - Texas Water Code</w:t>
      </w:r>
    </w:p>
    <w:p w14:paraId="5C0F7586" w14:textId="77777777" w:rsidR="00352C49" w:rsidRPr="00352C49" w:rsidRDefault="00352C49" w:rsidP="00352C49">
      <w:pPr>
        <w:pStyle w:val="ListParagraph"/>
        <w:numPr>
          <w:ilvl w:val="0"/>
          <w:numId w:val="8"/>
        </w:numPr>
        <w:spacing w:after="0"/>
      </w:pPr>
      <w:r w:rsidRPr="00352C49">
        <w:rPr>
          <w:b/>
          <w:bCs/>
        </w:rPr>
        <w:t>GMA</w:t>
      </w:r>
      <w:r w:rsidRPr="00352C49">
        <w:t xml:space="preserve"> - Groundwater Management Area</w:t>
      </w:r>
    </w:p>
    <w:p w14:paraId="581C7AD5" w14:textId="77777777" w:rsidR="00352C49" w:rsidRPr="00352C49" w:rsidRDefault="00352C49" w:rsidP="00352C49">
      <w:pPr>
        <w:pStyle w:val="ListParagraph"/>
        <w:numPr>
          <w:ilvl w:val="0"/>
          <w:numId w:val="8"/>
        </w:numPr>
        <w:spacing w:after="0"/>
      </w:pPr>
      <w:proofErr w:type="spellStart"/>
      <w:r w:rsidRPr="00352C49">
        <w:rPr>
          <w:b/>
          <w:bCs/>
        </w:rPr>
        <w:t>HB1784</w:t>
      </w:r>
      <w:proofErr w:type="spellEnd"/>
      <w:r w:rsidRPr="00352C49">
        <w:t xml:space="preserve"> - House Bill 1784 (legislation related to the POSGCD)</w:t>
      </w:r>
    </w:p>
    <w:p w14:paraId="57A11F75" w14:textId="77777777" w:rsidR="00352C49" w:rsidRPr="00352C49" w:rsidRDefault="00352C49" w:rsidP="00352C49">
      <w:pPr>
        <w:pStyle w:val="ListParagraph"/>
        <w:numPr>
          <w:ilvl w:val="0"/>
          <w:numId w:val="8"/>
        </w:numPr>
        <w:spacing w:after="0"/>
      </w:pPr>
      <w:r w:rsidRPr="00352C49">
        <w:rPr>
          <w:b/>
          <w:bCs/>
        </w:rPr>
        <w:t>DFC</w:t>
      </w:r>
      <w:r w:rsidRPr="00352C49">
        <w:t xml:space="preserve"> - Desired Future Conditions</w:t>
      </w:r>
    </w:p>
    <w:p w14:paraId="5B40C2CA" w14:textId="77777777" w:rsidR="00352C49" w:rsidRPr="00352C49" w:rsidRDefault="00352C49" w:rsidP="00352C49">
      <w:pPr>
        <w:pStyle w:val="ListParagraph"/>
        <w:numPr>
          <w:ilvl w:val="0"/>
          <w:numId w:val="8"/>
        </w:numPr>
        <w:spacing w:after="0"/>
      </w:pPr>
      <w:r w:rsidRPr="00352C49">
        <w:rPr>
          <w:b/>
          <w:bCs/>
        </w:rPr>
        <w:t>TGWA</w:t>
      </w:r>
      <w:r w:rsidRPr="00352C49">
        <w:t xml:space="preserve"> - Texas Ground Water Association</w:t>
      </w:r>
    </w:p>
    <w:p w14:paraId="5E7D9FD0" w14:textId="77777777" w:rsidR="00352C49" w:rsidRPr="00352C49" w:rsidRDefault="00352C49" w:rsidP="00352C49">
      <w:pPr>
        <w:pStyle w:val="ListParagraph"/>
        <w:numPr>
          <w:ilvl w:val="0"/>
          <w:numId w:val="8"/>
        </w:numPr>
        <w:spacing w:after="0"/>
      </w:pPr>
      <w:r w:rsidRPr="00352C49">
        <w:rPr>
          <w:b/>
          <w:bCs/>
        </w:rPr>
        <w:t>TWCA</w:t>
      </w:r>
      <w:r w:rsidRPr="00352C49">
        <w:t xml:space="preserve"> - Texas Water Conservation Association</w:t>
      </w:r>
    </w:p>
    <w:p w14:paraId="1468E600" w14:textId="77777777" w:rsidR="00352C49" w:rsidRPr="00352C49" w:rsidRDefault="00352C49" w:rsidP="00352C49">
      <w:pPr>
        <w:pStyle w:val="ListParagraph"/>
        <w:numPr>
          <w:ilvl w:val="0"/>
          <w:numId w:val="8"/>
        </w:numPr>
        <w:spacing w:after="0"/>
      </w:pPr>
      <w:r w:rsidRPr="00352C49">
        <w:rPr>
          <w:b/>
          <w:bCs/>
        </w:rPr>
        <w:t>TAGD</w:t>
      </w:r>
      <w:r w:rsidRPr="00352C49">
        <w:t xml:space="preserve"> - Texas Alliance of Groundwater Districts</w:t>
      </w:r>
    </w:p>
    <w:p w14:paraId="10C5AB09" w14:textId="0DA94AB6" w:rsidR="00352C49" w:rsidRDefault="00352C49" w:rsidP="00352C49">
      <w:pPr>
        <w:pStyle w:val="ListParagraph"/>
        <w:numPr>
          <w:ilvl w:val="0"/>
          <w:numId w:val="8"/>
        </w:numPr>
        <w:spacing w:after="0"/>
      </w:pPr>
      <w:r w:rsidRPr="00352C49">
        <w:rPr>
          <w:b/>
          <w:bCs/>
        </w:rPr>
        <w:t>TELEA-</w:t>
      </w:r>
      <w:r w:rsidRPr="00352C49">
        <w:t xml:space="preserve"> Texas Environmental Law Enforcement Association</w:t>
      </w:r>
    </w:p>
    <w:p w14:paraId="668C538E" w14:textId="79B0DAC5" w:rsidR="00352C49" w:rsidRPr="00352C49" w:rsidRDefault="00352C49" w:rsidP="00352C49">
      <w:pPr>
        <w:pStyle w:val="ListParagraph"/>
        <w:numPr>
          <w:ilvl w:val="0"/>
          <w:numId w:val="8"/>
        </w:numPr>
        <w:spacing w:after="0"/>
      </w:pPr>
      <w:r w:rsidRPr="00352C49">
        <w:rPr>
          <w:b/>
          <w:bCs/>
        </w:rPr>
        <w:t>TCEQ</w:t>
      </w:r>
      <w:r w:rsidRPr="00352C49">
        <w:t xml:space="preserve"> - Texas Commission on Environmental Quality</w:t>
      </w:r>
    </w:p>
    <w:p w14:paraId="306E5DB5" w14:textId="77777777" w:rsidR="00352C49" w:rsidRPr="00352C49" w:rsidRDefault="00352C49" w:rsidP="00352C49">
      <w:pPr>
        <w:pStyle w:val="ListParagraph"/>
        <w:numPr>
          <w:ilvl w:val="0"/>
          <w:numId w:val="8"/>
        </w:numPr>
        <w:spacing w:after="0"/>
      </w:pPr>
      <w:r w:rsidRPr="00352C49">
        <w:rPr>
          <w:b/>
          <w:bCs/>
        </w:rPr>
        <w:t>TWON</w:t>
      </w:r>
      <w:r w:rsidRPr="00352C49">
        <w:t xml:space="preserve"> - Texas Well Owner Network</w:t>
      </w:r>
    </w:p>
    <w:p w14:paraId="150DAA8B" w14:textId="77777777" w:rsidR="00352C49" w:rsidRPr="00352C49" w:rsidRDefault="00352C49" w:rsidP="00352C49">
      <w:pPr>
        <w:pStyle w:val="ListParagraph"/>
        <w:numPr>
          <w:ilvl w:val="0"/>
          <w:numId w:val="8"/>
        </w:numPr>
        <w:spacing w:after="0"/>
      </w:pPr>
      <w:r w:rsidRPr="00352C49">
        <w:rPr>
          <w:b/>
          <w:bCs/>
        </w:rPr>
        <w:t>ASR</w:t>
      </w:r>
      <w:r w:rsidRPr="00352C49">
        <w:t xml:space="preserve"> - Aquifer Storage and Recovery</w:t>
      </w:r>
    </w:p>
    <w:p w14:paraId="48545C67" w14:textId="77777777" w:rsidR="00352C49" w:rsidRPr="00352C49" w:rsidRDefault="00352C49" w:rsidP="00352C49">
      <w:pPr>
        <w:pStyle w:val="ListParagraph"/>
        <w:numPr>
          <w:ilvl w:val="0"/>
          <w:numId w:val="8"/>
        </w:numPr>
        <w:spacing w:after="0"/>
      </w:pPr>
      <w:r w:rsidRPr="00352C49">
        <w:rPr>
          <w:b/>
          <w:bCs/>
        </w:rPr>
        <w:t>GAM</w:t>
      </w:r>
      <w:r w:rsidRPr="00352C49">
        <w:t xml:space="preserve"> - Groundwater Availability Model</w:t>
      </w:r>
    </w:p>
    <w:p w14:paraId="6769C750" w14:textId="77777777" w:rsidR="00352C49" w:rsidRPr="00352C49" w:rsidRDefault="00352C49" w:rsidP="00352C49">
      <w:pPr>
        <w:pStyle w:val="ListParagraph"/>
        <w:numPr>
          <w:ilvl w:val="0"/>
          <w:numId w:val="8"/>
        </w:numPr>
        <w:spacing w:after="0"/>
      </w:pPr>
      <w:proofErr w:type="spellStart"/>
      <w:r w:rsidRPr="00352C49">
        <w:rPr>
          <w:b/>
          <w:bCs/>
        </w:rPr>
        <w:t>AFY</w:t>
      </w:r>
      <w:proofErr w:type="spellEnd"/>
      <w:r w:rsidRPr="00352C49">
        <w:t xml:space="preserve"> - Acre-Feet per Year</w:t>
      </w:r>
    </w:p>
    <w:p w14:paraId="6010377B" w14:textId="77777777" w:rsidR="00352C49" w:rsidRPr="00352C49" w:rsidRDefault="00352C49" w:rsidP="00352C49">
      <w:pPr>
        <w:pStyle w:val="ListParagraph"/>
        <w:numPr>
          <w:ilvl w:val="0"/>
          <w:numId w:val="8"/>
        </w:numPr>
        <w:spacing w:after="0"/>
      </w:pPr>
      <w:r w:rsidRPr="00352C49">
        <w:rPr>
          <w:b/>
          <w:bCs/>
        </w:rPr>
        <w:t>BRA</w:t>
      </w:r>
      <w:r w:rsidRPr="00352C49">
        <w:t xml:space="preserve"> - Brazos River Authority</w:t>
      </w:r>
    </w:p>
    <w:p w14:paraId="692D4757" w14:textId="77777777" w:rsidR="00352C49" w:rsidRPr="00352C49" w:rsidRDefault="00352C49" w:rsidP="00352C49">
      <w:pPr>
        <w:pStyle w:val="ListParagraph"/>
        <w:numPr>
          <w:ilvl w:val="0"/>
          <w:numId w:val="8"/>
        </w:numPr>
        <w:spacing w:after="0"/>
      </w:pPr>
      <w:r w:rsidRPr="00352C49">
        <w:rPr>
          <w:b/>
          <w:bCs/>
        </w:rPr>
        <w:t>PDL</w:t>
      </w:r>
      <w:r w:rsidRPr="00352C49">
        <w:t xml:space="preserve"> - Pumping Drawdown Level</w:t>
      </w:r>
    </w:p>
    <w:p w14:paraId="0916D6C2" w14:textId="77777777" w:rsidR="00352C49" w:rsidRPr="00352C49" w:rsidRDefault="00352C49" w:rsidP="00352C49">
      <w:pPr>
        <w:pStyle w:val="ListParagraph"/>
        <w:numPr>
          <w:ilvl w:val="0"/>
          <w:numId w:val="8"/>
        </w:numPr>
        <w:spacing w:after="0"/>
      </w:pPr>
      <w:proofErr w:type="spellStart"/>
      <w:r w:rsidRPr="00352C49">
        <w:rPr>
          <w:b/>
          <w:bCs/>
        </w:rPr>
        <w:t>SLR</w:t>
      </w:r>
      <w:proofErr w:type="spellEnd"/>
      <w:r w:rsidRPr="00352C49">
        <w:t xml:space="preserve"> - (context not clear, possibly a project or entity name)</w:t>
      </w:r>
    </w:p>
    <w:p w14:paraId="4C399782" w14:textId="77777777" w:rsidR="00352C49" w:rsidRPr="00352C49" w:rsidRDefault="00352C49" w:rsidP="00352C49">
      <w:pPr>
        <w:pStyle w:val="ListParagraph"/>
        <w:numPr>
          <w:ilvl w:val="0"/>
          <w:numId w:val="8"/>
        </w:numPr>
        <w:spacing w:after="0"/>
      </w:pPr>
      <w:proofErr w:type="spellStart"/>
      <w:r w:rsidRPr="00352C49">
        <w:rPr>
          <w:b/>
          <w:bCs/>
        </w:rPr>
        <w:t>TRRC</w:t>
      </w:r>
      <w:proofErr w:type="spellEnd"/>
      <w:r w:rsidRPr="00352C49">
        <w:t xml:space="preserve"> - Railroad Commission of Texas</w:t>
      </w:r>
    </w:p>
    <w:p w14:paraId="5876378F" w14:textId="77777777" w:rsidR="00352C49" w:rsidRPr="00352C49" w:rsidRDefault="00352C49" w:rsidP="00352C49">
      <w:pPr>
        <w:pStyle w:val="ListParagraph"/>
        <w:numPr>
          <w:ilvl w:val="0"/>
          <w:numId w:val="8"/>
        </w:numPr>
        <w:spacing w:after="0"/>
      </w:pPr>
      <w:r w:rsidRPr="00352C49">
        <w:rPr>
          <w:b/>
          <w:bCs/>
        </w:rPr>
        <w:t>GWAP</w:t>
      </w:r>
      <w:r w:rsidRPr="00352C49">
        <w:t xml:space="preserve"> - Groundwater Well Assistance Program</w:t>
      </w:r>
    </w:p>
    <w:p w14:paraId="4A3E40EA" w14:textId="77777777" w:rsidR="00352C49" w:rsidRPr="00352C49" w:rsidRDefault="00352C49" w:rsidP="00352C49">
      <w:pPr>
        <w:pStyle w:val="ListParagraph"/>
        <w:numPr>
          <w:ilvl w:val="0"/>
          <w:numId w:val="8"/>
        </w:numPr>
        <w:spacing w:after="0"/>
      </w:pPr>
      <w:r w:rsidRPr="00352C49">
        <w:rPr>
          <w:b/>
          <w:bCs/>
        </w:rPr>
        <w:t>4-H2O</w:t>
      </w:r>
      <w:r w:rsidRPr="00352C49">
        <w:t xml:space="preserve"> - 4-H Water Ambassadors Program</w:t>
      </w:r>
    </w:p>
    <w:p w14:paraId="52F99ED7" w14:textId="77777777" w:rsidR="00352C49" w:rsidRDefault="00352C49"/>
    <w:p w14:paraId="51A58793" w14:textId="77777777" w:rsidR="00AF0477" w:rsidRPr="00AF0477" w:rsidRDefault="00AF0477" w:rsidP="007C1BC5">
      <w:pPr>
        <w:pStyle w:val="Heading2"/>
        <w:rPr>
          <w:lang w:val="en-GB"/>
        </w:rPr>
      </w:pPr>
      <w:r w:rsidRPr="00AF0477">
        <w:rPr>
          <w:lang w:val="en-GB"/>
        </w:rPr>
        <w:t>Purpose and Scope</w:t>
      </w:r>
    </w:p>
    <w:p w14:paraId="2E39C7A5" w14:textId="665A187D" w:rsidR="00AF0477" w:rsidRPr="00AF0477" w:rsidRDefault="00AF0477" w:rsidP="00AF0477">
      <w:pPr>
        <w:rPr>
          <w:lang w:val="en-GB"/>
        </w:rPr>
      </w:pPr>
      <w:r w:rsidRPr="00AF0477">
        <w:rPr>
          <w:lang w:val="en-GB"/>
        </w:rPr>
        <w:t>This Annual Report of the Post Oak Savannah Groundwater Conservation District’s (District or POSGCD) performance in regards to achieving management goals and objectives for the fiscal year is presented to the Board of Directors of the District (the Board) in accordance with Section 14 of the District’s Management Plan. Texas Water Code, Chapter 36.1071, requires a District develop a comprehensive management plan that addresses required management goals. The original Management Plan for the District was adopted in 2004. It has since been amended and readopted as of December 5, 2017, pursuant to State Law.</w:t>
      </w:r>
    </w:p>
    <w:p w14:paraId="738A62C3" w14:textId="3B6921DD" w:rsidR="00AF0477" w:rsidRPr="00AF0477" w:rsidRDefault="00AF0477" w:rsidP="00AF0477">
      <w:pPr>
        <w:rPr>
          <w:lang w:val="en-GB"/>
        </w:rPr>
      </w:pPr>
      <w:r w:rsidRPr="00AF0477">
        <w:rPr>
          <w:lang w:val="en-GB"/>
        </w:rPr>
        <w:t>The District was created in 2001 by the 77th Legislature to operate in the area covered by Milam and Burleson counties. The District was confirmed by an election held in November 2002. The District is governed by a ten (10) member Board of Directors which serves without pay. Five (5) Board members are appointed by the Commissioners Court of each of the county composing the District. One member from each county is appointed to represent each of the following interests: agricultural, rural water supply, industry, municipal, and one at large.</w:t>
      </w:r>
    </w:p>
    <w:p w14:paraId="3D2FA681" w14:textId="4B450070" w:rsidR="00AF0477" w:rsidRPr="00AF0477" w:rsidRDefault="00AF0477" w:rsidP="00AF0477">
      <w:pPr>
        <w:rPr>
          <w:lang w:val="en-GB"/>
        </w:rPr>
      </w:pPr>
      <w:r w:rsidRPr="00AF0477">
        <w:rPr>
          <w:lang w:val="en-GB"/>
        </w:rPr>
        <w:t xml:space="preserve">The format of this report states the goal, the objective of the goal, the performance standard used to meet each goal, and the activity or program the District used to achieve the goal as set out in the Management Plan. The Rules and Management Plan of the District, as well as many other valuable resources, are available on the District’s website at </w:t>
      </w:r>
      <w:proofErr w:type="spellStart"/>
      <w:r w:rsidRPr="00AF0477">
        <w:rPr>
          <w:lang w:val="en-GB"/>
        </w:rPr>
        <w:t>www.posgcd.org</w:t>
      </w:r>
      <w:proofErr w:type="spellEnd"/>
      <w:r w:rsidRPr="00AF0477">
        <w:rPr>
          <w:lang w:val="en-GB"/>
        </w:rPr>
        <w:t>.</w:t>
      </w:r>
    </w:p>
    <w:p w14:paraId="37CA62F5" w14:textId="6DF38D8D" w:rsidR="00AF0477" w:rsidRDefault="00AF0477" w:rsidP="00AF0477">
      <w:pPr>
        <w:rPr>
          <w:lang w:val="en-GB"/>
        </w:rPr>
      </w:pPr>
      <w:proofErr w:type="spellStart"/>
      <w:r w:rsidRPr="00AF0477">
        <w:rPr>
          <w:lang w:val="en-GB"/>
        </w:rPr>
        <w:t>HB1784</w:t>
      </w:r>
      <w:proofErr w:type="spellEnd"/>
      <w:r w:rsidRPr="00AF0477">
        <w:rPr>
          <w:lang w:val="en-GB"/>
        </w:rPr>
        <w:t xml:space="preserve">, the District’s enabling legislation, requires the Board to meet at least quarterly. Listed here are the meetings and hearings of the Board for the year 2021. Additional information, such as the agendas and locations, may be obtained from the District’s website at </w:t>
      </w:r>
      <w:hyperlink r:id="rId8" w:history="1">
        <w:proofErr w:type="spellStart"/>
        <w:r w:rsidRPr="008530D2">
          <w:rPr>
            <w:rStyle w:val="Hyperlink"/>
            <w:lang w:val="en-GB"/>
          </w:rPr>
          <w:t>www.posgcd.org</w:t>
        </w:r>
        <w:proofErr w:type="spellEnd"/>
      </w:hyperlink>
      <w:r w:rsidRPr="00AF0477">
        <w:rPr>
          <w:lang w:val="en-GB"/>
        </w:rPr>
        <w:t>.</w:t>
      </w:r>
    </w:p>
    <w:p w14:paraId="6F1F568A" w14:textId="77777777" w:rsidR="00AF0477" w:rsidRDefault="00AF0477" w:rsidP="00AF0477">
      <w:pPr>
        <w:rPr>
          <w:lang w:val="en-GB"/>
        </w:rPr>
      </w:pPr>
    </w:p>
    <w:p w14:paraId="5D34BF59" w14:textId="69DB9318" w:rsidR="00AF0477" w:rsidRPr="00AF0477" w:rsidRDefault="00AF0477" w:rsidP="007C1BC5">
      <w:pPr>
        <w:pStyle w:val="Heading2"/>
        <w:rPr>
          <w:lang w:val="en-GB"/>
        </w:rPr>
      </w:pPr>
      <w:r w:rsidRPr="00AF0477">
        <w:rPr>
          <w:lang w:val="en-GB"/>
        </w:rPr>
        <w:t>Board of Directors</w:t>
      </w:r>
    </w:p>
    <w:p w14:paraId="48FD5D36" w14:textId="7802E69F" w:rsidR="00AF0477" w:rsidRDefault="00AF0477" w:rsidP="00AF0477">
      <w:pPr>
        <w:pStyle w:val="NoSpacing"/>
        <w:numPr>
          <w:ilvl w:val="0"/>
          <w:numId w:val="3"/>
        </w:numPr>
        <w:rPr>
          <w:lang w:val="en-GB"/>
        </w:rPr>
      </w:pPr>
      <w:r>
        <w:rPr>
          <w:lang w:val="en-GB"/>
        </w:rPr>
        <w:t>Ward Roddam, Board President, Milam County – Municipal</w:t>
      </w:r>
    </w:p>
    <w:p w14:paraId="3BC13A0D" w14:textId="396A5486" w:rsidR="00AF0477" w:rsidRDefault="00AF0477" w:rsidP="00AF0477">
      <w:pPr>
        <w:pStyle w:val="NoSpacing"/>
        <w:numPr>
          <w:ilvl w:val="0"/>
          <w:numId w:val="3"/>
        </w:numPr>
        <w:rPr>
          <w:lang w:val="en-GB"/>
        </w:rPr>
      </w:pPr>
      <w:r>
        <w:rPr>
          <w:lang w:val="en-GB"/>
        </w:rPr>
        <w:t>Jay Wilder, Vice President, Burleson County – Agriculture</w:t>
      </w:r>
    </w:p>
    <w:p w14:paraId="0889E623" w14:textId="01444B7C" w:rsidR="00AF0477" w:rsidRDefault="00AF0477" w:rsidP="00AF0477">
      <w:pPr>
        <w:pStyle w:val="NoSpacing"/>
        <w:numPr>
          <w:ilvl w:val="0"/>
          <w:numId w:val="3"/>
        </w:numPr>
        <w:rPr>
          <w:lang w:val="en-GB"/>
        </w:rPr>
      </w:pPr>
      <w:r>
        <w:rPr>
          <w:lang w:val="en-GB"/>
        </w:rPr>
        <w:t>Tommy Tietjen, Secretary, Burleson County Municipal</w:t>
      </w:r>
    </w:p>
    <w:p w14:paraId="78EF9411" w14:textId="685CC11E" w:rsidR="00AF0477" w:rsidRDefault="00AF0477" w:rsidP="00AF0477">
      <w:pPr>
        <w:pStyle w:val="NoSpacing"/>
        <w:numPr>
          <w:ilvl w:val="0"/>
          <w:numId w:val="3"/>
        </w:numPr>
        <w:rPr>
          <w:lang w:val="en-GB"/>
        </w:rPr>
      </w:pPr>
      <w:r>
        <w:rPr>
          <w:lang w:val="en-GB"/>
        </w:rPr>
        <w:t>Buster Evers, Burleson County – Industrial</w:t>
      </w:r>
    </w:p>
    <w:p w14:paraId="557F847D" w14:textId="2500305F" w:rsidR="00AF0477" w:rsidRDefault="00AF0477" w:rsidP="00AF0477">
      <w:pPr>
        <w:pStyle w:val="NoSpacing"/>
        <w:numPr>
          <w:ilvl w:val="0"/>
          <w:numId w:val="3"/>
        </w:numPr>
      </w:pPr>
      <w:r>
        <w:t>Becky Goetsch, Burleson County – At Large</w:t>
      </w:r>
    </w:p>
    <w:p w14:paraId="78D9873A" w14:textId="5BCB0494" w:rsidR="00AF0477" w:rsidRDefault="00AF0477" w:rsidP="00AF0477">
      <w:pPr>
        <w:pStyle w:val="NoSpacing"/>
        <w:numPr>
          <w:ilvl w:val="0"/>
          <w:numId w:val="3"/>
        </w:numPr>
      </w:pPr>
      <w:r>
        <w:t>John Redington, Milam County – Agriculture</w:t>
      </w:r>
    </w:p>
    <w:p w14:paraId="2B114358" w14:textId="22234796" w:rsidR="00AF0477" w:rsidRDefault="00AF0477" w:rsidP="00AF0477">
      <w:pPr>
        <w:pStyle w:val="NoSpacing"/>
        <w:numPr>
          <w:ilvl w:val="0"/>
          <w:numId w:val="3"/>
        </w:numPr>
      </w:pPr>
      <w:r>
        <w:t>Steven Wise, Milam County – At Large</w:t>
      </w:r>
    </w:p>
    <w:p w14:paraId="042F17F7" w14:textId="49F31367" w:rsidR="00AF0477" w:rsidRDefault="00AF0477" w:rsidP="00AF0477">
      <w:pPr>
        <w:pStyle w:val="NoSpacing"/>
        <w:numPr>
          <w:ilvl w:val="0"/>
          <w:numId w:val="3"/>
        </w:numPr>
      </w:pPr>
      <w:r>
        <w:t>Kit Worley, Milam County Municipal</w:t>
      </w:r>
    </w:p>
    <w:p w14:paraId="5B8C8932" w14:textId="12CAB8E1" w:rsidR="00AF0477" w:rsidRDefault="00AF0477" w:rsidP="00AF0477">
      <w:pPr>
        <w:pStyle w:val="NoSpacing"/>
        <w:numPr>
          <w:ilvl w:val="0"/>
          <w:numId w:val="3"/>
        </w:numPr>
      </w:pPr>
      <w:r>
        <w:t>Bob Wilson, Milam County – Rural Water</w:t>
      </w:r>
    </w:p>
    <w:p w14:paraId="14E1639C" w14:textId="54C649B3" w:rsidR="00AF0477" w:rsidRDefault="00AF0477" w:rsidP="00AF0477">
      <w:pPr>
        <w:pStyle w:val="NoSpacing"/>
        <w:numPr>
          <w:ilvl w:val="0"/>
          <w:numId w:val="3"/>
        </w:numPr>
      </w:pPr>
      <w:r>
        <w:t>Ed Savage, Burleson County – Rural Water</w:t>
      </w:r>
    </w:p>
    <w:p w14:paraId="7D8B1167" w14:textId="77777777" w:rsidR="00AF0477" w:rsidRDefault="00AF0477" w:rsidP="00AF0477">
      <w:pPr>
        <w:pStyle w:val="NoSpacing"/>
      </w:pPr>
    </w:p>
    <w:p w14:paraId="21A48EF1" w14:textId="410C7497" w:rsidR="00AF0477" w:rsidRDefault="00AF0477" w:rsidP="007C1BC5">
      <w:pPr>
        <w:pStyle w:val="Heading2"/>
      </w:pPr>
      <w:r w:rsidRPr="00AF0477">
        <w:t>Committee Assignments</w:t>
      </w:r>
    </w:p>
    <w:p w14:paraId="09A37A95" w14:textId="77777777" w:rsidR="00AF0477" w:rsidRPr="00AF0477" w:rsidRDefault="00AF0477" w:rsidP="00AF0477">
      <w:pPr>
        <w:pStyle w:val="NoSpacing"/>
        <w:rPr>
          <w:b/>
          <w:bCs/>
        </w:rPr>
      </w:pPr>
    </w:p>
    <w:p w14:paraId="7ED62E52" w14:textId="1ACA783E" w:rsidR="00AF0477" w:rsidRDefault="00AF0477" w:rsidP="00AF0477">
      <w:pPr>
        <w:pStyle w:val="NoSpacing"/>
      </w:pPr>
      <w:r>
        <w:t>Advisory Committee</w:t>
      </w:r>
    </w:p>
    <w:p w14:paraId="0E4065C6" w14:textId="3154311D" w:rsidR="00AF0477" w:rsidRDefault="00AF0477" w:rsidP="00AF0477">
      <w:pPr>
        <w:pStyle w:val="NoSpacing"/>
        <w:numPr>
          <w:ilvl w:val="0"/>
          <w:numId w:val="1"/>
        </w:numPr>
      </w:pPr>
      <w:r>
        <w:t>Ward Roddam</w:t>
      </w:r>
    </w:p>
    <w:p w14:paraId="6CA6DEBB" w14:textId="7D3C473A" w:rsidR="00AF0477" w:rsidRDefault="00AF0477" w:rsidP="00AF0477">
      <w:pPr>
        <w:pStyle w:val="NoSpacing"/>
        <w:numPr>
          <w:ilvl w:val="0"/>
          <w:numId w:val="1"/>
        </w:numPr>
      </w:pPr>
      <w:r>
        <w:t>Jay Wilder</w:t>
      </w:r>
    </w:p>
    <w:p w14:paraId="75C154D6" w14:textId="693B84FB" w:rsidR="00AF0477" w:rsidRDefault="00AF0477" w:rsidP="00AF0477">
      <w:pPr>
        <w:pStyle w:val="NoSpacing"/>
        <w:numPr>
          <w:ilvl w:val="0"/>
          <w:numId w:val="1"/>
        </w:numPr>
      </w:pPr>
      <w:r>
        <w:t>Tommy Tietjen</w:t>
      </w:r>
    </w:p>
    <w:p w14:paraId="07AB864D" w14:textId="3720974B" w:rsidR="00AF0477" w:rsidRDefault="00AF0477" w:rsidP="00AF0477">
      <w:pPr>
        <w:pStyle w:val="NoSpacing"/>
        <w:numPr>
          <w:ilvl w:val="0"/>
          <w:numId w:val="1"/>
        </w:numPr>
      </w:pPr>
      <w:r>
        <w:lastRenderedPageBreak/>
        <w:t>Bob Wilson</w:t>
      </w:r>
    </w:p>
    <w:p w14:paraId="03DF4F1D" w14:textId="77777777" w:rsidR="00AF0477" w:rsidRDefault="00AF0477" w:rsidP="00AF0477">
      <w:pPr>
        <w:pStyle w:val="NoSpacing"/>
      </w:pPr>
    </w:p>
    <w:p w14:paraId="40B8D666" w14:textId="708EE171" w:rsidR="00AF0477" w:rsidRDefault="00AF0477" w:rsidP="00AF0477">
      <w:pPr>
        <w:pStyle w:val="NoSpacing"/>
      </w:pPr>
      <w:r>
        <w:t xml:space="preserve">Rules </w:t>
      </w:r>
      <w:r w:rsidRPr="00AF0477">
        <w:t>Committee</w:t>
      </w:r>
    </w:p>
    <w:p w14:paraId="4F44780E" w14:textId="375E2B8A" w:rsidR="00AF0477" w:rsidRDefault="00AF0477" w:rsidP="00AF0477">
      <w:pPr>
        <w:pStyle w:val="NoSpacing"/>
        <w:numPr>
          <w:ilvl w:val="0"/>
          <w:numId w:val="1"/>
        </w:numPr>
      </w:pPr>
      <w:r>
        <w:t>Ed Savage</w:t>
      </w:r>
    </w:p>
    <w:p w14:paraId="02418558" w14:textId="6CD61C70" w:rsidR="00AF0477" w:rsidRDefault="00AF0477" w:rsidP="00AF0477">
      <w:pPr>
        <w:pStyle w:val="NoSpacing"/>
        <w:numPr>
          <w:ilvl w:val="0"/>
          <w:numId w:val="1"/>
        </w:numPr>
      </w:pPr>
      <w:r>
        <w:t>Steven Wise</w:t>
      </w:r>
    </w:p>
    <w:p w14:paraId="4BBABDAD" w14:textId="0A7D78E5" w:rsidR="00AF0477" w:rsidRDefault="00AF0477" w:rsidP="00AF0477">
      <w:pPr>
        <w:pStyle w:val="NoSpacing"/>
        <w:numPr>
          <w:ilvl w:val="0"/>
          <w:numId w:val="1"/>
        </w:numPr>
      </w:pPr>
      <w:r>
        <w:t>Becky Goetsch</w:t>
      </w:r>
    </w:p>
    <w:p w14:paraId="5ED97C2B" w14:textId="4EEB3FE6" w:rsidR="00AF0477" w:rsidRDefault="00AF0477" w:rsidP="00AF0477">
      <w:pPr>
        <w:pStyle w:val="NoSpacing"/>
        <w:numPr>
          <w:ilvl w:val="0"/>
          <w:numId w:val="1"/>
        </w:numPr>
      </w:pPr>
      <w:r>
        <w:t>John Redington</w:t>
      </w:r>
    </w:p>
    <w:p w14:paraId="25F17F38" w14:textId="77777777" w:rsidR="00AF0477" w:rsidRDefault="00AF0477" w:rsidP="00AF0477">
      <w:pPr>
        <w:pStyle w:val="NoSpacing"/>
        <w:ind w:left="720"/>
      </w:pPr>
    </w:p>
    <w:p w14:paraId="6F09086B" w14:textId="5EC17B9E" w:rsidR="00AF0477" w:rsidRDefault="00AF0477" w:rsidP="00AF0477">
      <w:pPr>
        <w:pStyle w:val="NoSpacing"/>
      </w:pPr>
      <w:r>
        <w:t xml:space="preserve">Desired Future Conditions (DFC) </w:t>
      </w:r>
      <w:r w:rsidRPr="00AF0477">
        <w:t>Committee</w:t>
      </w:r>
    </w:p>
    <w:p w14:paraId="6D8A8ED3" w14:textId="4943C390" w:rsidR="00AF0477" w:rsidRDefault="00AF0477" w:rsidP="00AF0477">
      <w:pPr>
        <w:pStyle w:val="NoSpacing"/>
        <w:numPr>
          <w:ilvl w:val="0"/>
          <w:numId w:val="1"/>
        </w:numPr>
      </w:pPr>
      <w:r>
        <w:t>Steven Wise</w:t>
      </w:r>
    </w:p>
    <w:p w14:paraId="1DE87146" w14:textId="0C04A0DC" w:rsidR="00AF0477" w:rsidRDefault="00AF0477" w:rsidP="00AF0477">
      <w:pPr>
        <w:pStyle w:val="NoSpacing"/>
        <w:numPr>
          <w:ilvl w:val="0"/>
          <w:numId w:val="1"/>
        </w:numPr>
      </w:pPr>
      <w:r>
        <w:t>Becky Goetsch</w:t>
      </w:r>
    </w:p>
    <w:p w14:paraId="7EA57964" w14:textId="0133BA85" w:rsidR="00AF0477" w:rsidRDefault="00AF0477" w:rsidP="00AF0477">
      <w:pPr>
        <w:pStyle w:val="NoSpacing"/>
        <w:numPr>
          <w:ilvl w:val="0"/>
          <w:numId w:val="1"/>
        </w:numPr>
      </w:pPr>
      <w:r>
        <w:t>Kit Worley</w:t>
      </w:r>
    </w:p>
    <w:p w14:paraId="3770122F" w14:textId="76247DDC" w:rsidR="00AF0477" w:rsidRDefault="00AF0477" w:rsidP="00AF0477">
      <w:pPr>
        <w:pStyle w:val="NoSpacing"/>
        <w:numPr>
          <w:ilvl w:val="0"/>
          <w:numId w:val="1"/>
        </w:numPr>
      </w:pPr>
      <w:r>
        <w:t>Ward Roddam</w:t>
      </w:r>
    </w:p>
    <w:p w14:paraId="4480CEFE" w14:textId="77777777" w:rsidR="00AF0477" w:rsidRDefault="00AF0477" w:rsidP="00AF0477">
      <w:pPr>
        <w:pStyle w:val="NoSpacing"/>
        <w:ind w:left="720"/>
      </w:pPr>
    </w:p>
    <w:p w14:paraId="66D2EB32" w14:textId="12FD8346" w:rsidR="00AF0477" w:rsidRDefault="00AF0477" w:rsidP="00AF0477">
      <w:pPr>
        <w:pStyle w:val="NoSpacing"/>
      </w:pPr>
      <w:r>
        <w:t>Building</w:t>
      </w:r>
      <w:r w:rsidRPr="00AF0477">
        <w:t xml:space="preserve"> </w:t>
      </w:r>
      <w:r w:rsidRPr="00AF0477">
        <w:t>Committee</w:t>
      </w:r>
    </w:p>
    <w:p w14:paraId="1CE5FCD5" w14:textId="6BB1B998" w:rsidR="00AF0477" w:rsidRDefault="00AF0477" w:rsidP="00AF0477">
      <w:pPr>
        <w:pStyle w:val="NoSpacing"/>
        <w:numPr>
          <w:ilvl w:val="0"/>
          <w:numId w:val="1"/>
        </w:numPr>
      </w:pPr>
      <w:r>
        <w:t>Ward Roddam</w:t>
      </w:r>
    </w:p>
    <w:p w14:paraId="0C9588BC" w14:textId="0C037D72" w:rsidR="00AF0477" w:rsidRDefault="00AF0477" w:rsidP="00AF0477">
      <w:pPr>
        <w:pStyle w:val="NoSpacing"/>
        <w:numPr>
          <w:ilvl w:val="0"/>
          <w:numId w:val="1"/>
        </w:numPr>
      </w:pPr>
      <w:r>
        <w:t>Steven Wise</w:t>
      </w:r>
    </w:p>
    <w:p w14:paraId="23A5E14C" w14:textId="725FF065" w:rsidR="00AF0477" w:rsidRDefault="00AF0477" w:rsidP="00AF0477">
      <w:pPr>
        <w:pStyle w:val="NoSpacing"/>
        <w:numPr>
          <w:ilvl w:val="0"/>
          <w:numId w:val="1"/>
        </w:numPr>
      </w:pPr>
      <w:r>
        <w:t>Becky Goetsch</w:t>
      </w:r>
    </w:p>
    <w:p w14:paraId="78C3303A" w14:textId="6433C039" w:rsidR="00AF0477" w:rsidRDefault="00AF0477" w:rsidP="00AF0477">
      <w:pPr>
        <w:pStyle w:val="NoSpacing"/>
        <w:numPr>
          <w:ilvl w:val="0"/>
          <w:numId w:val="1"/>
        </w:numPr>
      </w:pPr>
      <w:r>
        <w:t>Buster Evers</w:t>
      </w:r>
    </w:p>
    <w:p w14:paraId="404BFE97" w14:textId="77777777" w:rsidR="00AF0477" w:rsidRDefault="00AF0477" w:rsidP="00AF0477">
      <w:pPr>
        <w:pStyle w:val="NoSpacing"/>
        <w:ind w:left="720"/>
      </w:pPr>
    </w:p>
    <w:p w14:paraId="48DB1232" w14:textId="1F0529CD" w:rsidR="00AF0477" w:rsidRDefault="00AF0477" w:rsidP="00AF0477">
      <w:pPr>
        <w:pStyle w:val="NoSpacing"/>
      </w:pPr>
      <w:r>
        <w:t xml:space="preserve">Grant </w:t>
      </w:r>
      <w:r w:rsidRPr="00AF0477">
        <w:t>Committee</w:t>
      </w:r>
    </w:p>
    <w:p w14:paraId="55820560" w14:textId="0B5684B1" w:rsidR="00AF0477" w:rsidRDefault="00AF0477" w:rsidP="00AF0477">
      <w:pPr>
        <w:pStyle w:val="NoSpacing"/>
        <w:numPr>
          <w:ilvl w:val="0"/>
          <w:numId w:val="1"/>
        </w:numPr>
      </w:pPr>
      <w:r>
        <w:t>John Redington</w:t>
      </w:r>
    </w:p>
    <w:p w14:paraId="0DA0D8B3" w14:textId="7A9B0CCF" w:rsidR="00AF0477" w:rsidRDefault="00AF0477" w:rsidP="00AF0477">
      <w:pPr>
        <w:pStyle w:val="NoSpacing"/>
        <w:numPr>
          <w:ilvl w:val="0"/>
          <w:numId w:val="1"/>
        </w:numPr>
      </w:pPr>
      <w:r>
        <w:t>Steven Wise</w:t>
      </w:r>
    </w:p>
    <w:p w14:paraId="33A9CFFF" w14:textId="2185504C" w:rsidR="00AF0477" w:rsidRDefault="00AF0477" w:rsidP="00AF0477">
      <w:pPr>
        <w:pStyle w:val="NoSpacing"/>
        <w:numPr>
          <w:ilvl w:val="0"/>
          <w:numId w:val="1"/>
        </w:numPr>
      </w:pPr>
      <w:r>
        <w:t>Tommy Tietjen</w:t>
      </w:r>
    </w:p>
    <w:p w14:paraId="78DB9046" w14:textId="3C23546D" w:rsidR="00AF0477" w:rsidRDefault="00AF0477" w:rsidP="00AF0477">
      <w:pPr>
        <w:pStyle w:val="NoSpacing"/>
        <w:numPr>
          <w:ilvl w:val="0"/>
          <w:numId w:val="1"/>
        </w:numPr>
      </w:pPr>
      <w:r>
        <w:t>Jay Wilder</w:t>
      </w:r>
    </w:p>
    <w:p w14:paraId="5C348636" w14:textId="77777777" w:rsidR="00AF0477" w:rsidRDefault="00AF0477" w:rsidP="00AF0477">
      <w:pPr>
        <w:pStyle w:val="NoSpacing"/>
      </w:pPr>
    </w:p>
    <w:p w14:paraId="7C2A0E2D" w14:textId="3707DBFF" w:rsidR="00AF0477" w:rsidRDefault="00AF0477" w:rsidP="00AF0477">
      <w:pPr>
        <w:pStyle w:val="NoSpacing"/>
      </w:pPr>
      <w:r>
        <w:t xml:space="preserve">Education </w:t>
      </w:r>
      <w:r w:rsidRPr="00AF0477">
        <w:t>Committee</w:t>
      </w:r>
    </w:p>
    <w:p w14:paraId="4033BB3A" w14:textId="0589B894" w:rsidR="00AF0477" w:rsidRDefault="00AF0477" w:rsidP="00AF0477">
      <w:pPr>
        <w:pStyle w:val="NoSpacing"/>
        <w:numPr>
          <w:ilvl w:val="0"/>
          <w:numId w:val="1"/>
        </w:numPr>
      </w:pPr>
      <w:r>
        <w:t>Jay Wilder</w:t>
      </w:r>
    </w:p>
    <w:p w14:paraId="719D1724" w14:textId="4649F5AB" w:rsidR="00AF0477" w:rsidRDefault="00AF0477" w:rsidP="00AF0477">
      <w:pPr>
        <w:pStyle w:val="NoSpacing"/>
        <w:numPr>
          <w:ilvl w:val="0"/>
          <w:numId w:val="1"/>
        </w:numPr>
      </w:pPr>
      <w:r>
        <w:t>Ward Roddam</w:t>
      </w:r>
    </w:p>
    <w:p w14:paraId="44DD0C7A" w14:textId="7DC843DD" w:rsidR="00AF0477" w:rsidRDefault="00AF0477" w:rsidP="00AF0477">
      <w:pPr>
        <w:pStyle w:val="NoSpacing"/>
        <w:numPr>
          <w:ilvl w:val="0"/>
          <w:numId w:val="1"/>
        </w:numPr>
      </w:pPr>
      <w:r>
        <w:t>Ed Savage</w:t>
      </w:r>
    </w:p>
    <w:p w14:paraId="6A338329" w14:textId="1ECA60BC" w:rsidR="00AF0477" w:rsidRDefault="00AF0477" w:rsidP="00AF0477">
      <w:pPr>
        <w:pStyle w:val="NoSpacing"/>
        <w:numPr>
          <w:ilvl w:val="0"/>
          <w:numId w:val="1"/>
        </w:numPr>
      </w:pPr>
      <w:r>
        <w:t>Bob Wilson</w:t>
      </w:r>
    </w:p>
    <w:p w14:paraId="42416550" w14:textId="77777777" w:rsidR="00AF0477" w:rsidRDefault="00AF0477" w:rsidP="00AF0477">
      <w:pPr>
        <w:pStyle w:val="NoSpacing"/>
        <w:ind w:left="720"/>
      </w:pPr>
    </w:p>
    <w:p w14:paraId="463D4EEF" w14:textId="3F4D1B26" w:rsidR="00AF0477" w:rsidRDefault="00AF0477" w:rsidP="00AF0477">
      <w:pPr>
        <w:pStyle w:val="NoSpacing"/>
      </w:pPr>
      <w:r>
        <w:t xml:space="preserve">Legislative </w:t>
      </w:r>
      <w:r w:rsidRPr="00AF0477">
        <w:t>Committee</w:t>
      </w:r>
    </w:p>
    <w:p w14:paraId="7B36DBD8" w14:textId="302E948A" w:rsidR="00AF0477" w:rsidRDefault="00AF0477" w:rsidP="00AF0477">
      <w:pPr>
        <w:pStyle w:val="NoSpacing"/>
        <w:numPr>
          <w:ilvl w:val="0"/>
          <w:numId w:val="1"/>
        </w:numPr>
      </w:pPr>
      <w:r>
        <w:t>Ward Rodam</w:t>
      </w:r>
    </w:p>
    <w:p w14:paraId="10F34727" w14:textId="50CFD610" w:rsidR="00AF0477" w:rsidRDefault="00AF0477" w:rsidP="00AF0477">
      <w:pPr>
        <w:pStyle w:val="NoSpacing"/>
        <w:numPr>
          <w:ilvl w:val="0"/>
          <w:numId w:val="1"/>
        </w:numPr>
      </w:pPr>
      <w:r>
        <w:t>Jay Wilder</w:t>
      </w:r>
    </w:p>
    <w:p w14:paraId="4095C895" w14:textId="7184B944" w:rsidR="00AF0477" w:rsidRDefault="00AF0477" w:rsidP="00AF0477">
      <w:pPr>
        <w:pStyle w:val="NoSpacing"/>
        <w:numPr>
          <w:ilvl w:val="0"/>
          <w:numId w:val="1"/>
        </w:numPr>
      </w:pPr>
      <w:r>
        <w:t>Tommy Tietjen</w:t>
      </w:r>
    </w:p>
    <w:p w14:paraId="07DCAE96" w14:textId="719356C5" w:rsidR="00AF0477" w:rsidRDefault="00AF0477" w:rsidP="00AF0477">
      <w:pPr>
        <w:pStyle w:val="NoSpacing"/>
        <w:numPr>
          <w:ilvl w:val="0"/>
          <w:numId w:val="1"/>
        </w:numPr>
      </w:pPr>
      <w:r>
        <w:t>Bob Wilson</w:t>
      </w:r>
    </w:p>
    <w:p w14:paraId="640ECAC3" w14:textId="77777777" w:rsidR="00AF0477" w:rsidRDefault="00AF0477" w:rsidP="00AF0477">
      <w:pPr>
        <w:pStyle w:val="NoSpacing"/>
        <w:ind w:left="720"/>
      </w:pPr>
    </w:p>
    <w:p w14:paraId="78DF3655" w14:textId="657BE9FC" w:rsidR="00AF0477" w:rsidRDefault="00AF0477" w:rsidP="007C1BC5">
      <w:pPr>
        <w:pStyle w:val="Heading2"/>
      </w:pPr>
      <w:r>
        <w:t>Staff Members</w:t>
      </w:r>
    </w:p>
    <w:p w14:paraId="5DC1E4E9" w14:textId="6DC1602E" w:rsidR="00AF0477" w:rsidRDefault="00AF0477" w:rsidP="00AF0477">
      <w:pPr>
        <w:pStyle w:val="NoSpacing"/>
        <w:numPr>
          <w:ilvl w:val="0"/>
          <w:numId w:val="2"/>
        </w:numPr>
      </w:pPr>
      <w:r>
        <w:t>Gary Westbrook, General Manager</w:t>
      </w:r>
    </w:p>
    <w:p w14:paraId="749D2645" w14:textId="05187A21" w:rsidR="00AF0477" w:rsidRDefault="00AF0477" w:rsidP="00AF0477">
      <w:pPr>
        <w:pStyle w:val="NoSpacing"/>
        <w:numPr>
          <w:ilvl w:val="0"/>
          <w:numId w:val="2"/>
        </w:numPr>
      </w:pPr>
      <w:r>
        <w:t>Kelli Timmerman, Office Manager</w:t>
      </w:r>
    </w:p>
    <w:p w14:paraId="2926CCB2" w14:textId="1B681FFD" w:rsidR="00AF0477" w:rsidRDefault="00AF0477" w:rsidP="00AF0477">
      <w:pPr>
        <w:pStyle w:val="NoSpacing"/>
        <w:numPr>
          <w:ilvl w:val="0"/>
          <w:numId w:val="2"/>
        </w:numPr>
      </w:pPr>
      <w:r>
        <w:t>Courtney Gentry, Administrative Assistant</w:t>
      </w:r>
    </w:p>
    <w:p w14:paraId="0863DA1E" w14:textId="5A3D59F6" w:rsidR="00AF0477" w:rsidRDefault="00AF0477" w:rsidP="00AF0477">
      <w:pPr>
        <w:pStyle w:val="NoSpacing"/>
        <w:numPr>
          <w:ilvl w:val="0"/>
          <w:numId w:val="2"/>
        </w:numPr>
      </w:pPr>
      <w:r>
        <w:t>Michael Redman, Regulatory Compliance Specialist</w:t>
      </w:r>
    </w:p>
    <w:p w14:paraId="6B6FE4EE" w14:textId="0556CCE5" w:rsidR="00AF0477" w:rsidRDefault="00AF0477" w:rsidP="00AF0477">
      <w:pPr>
        <w:pStyle w:val="NoSpacing"/>
        <w:numPr>
          <w:ilvl w:val="0"/>
          <w:numId w:val="2"/>
        </w:numPr>
      </w:pPr>
      <w:r>
        <w:t>Gregory Perry, Water Resources Specialist</w:t>
      </w:r>
    </w:p>
    <w:p w14:paraId="6ED47A75" w14:textId="79F585AC" w:rsidR="00AF0477" w:rsidRDefault="00AF0477" w:rsidP="00AF0477">
      <w:pPr>
        <w:pStyle w:val="NoSpacing"/>
        <w:numPr>
          <w:ilvl w:val="0"/>
          <w:numId w:val="2"/>
        </w:numPr>
      </w:pPr>
      <w:r>
        <w:t>Doug Box, Education Coordinator</w:t>
      </w:r>
    </w:p>
    <w:p w14:paraId="78E834A5" w14:textId="0AD33520" w:rsidR="00AF0477" w:rsidRDefault="00AF0477" w:rsidP="00AF0477">
      <w:pPr>
        <w:pStyle w:val="NoSpacing"/>
        <w:numPr>
          <w:ilvl w:val="0"/>
          <w:numId w:val="2"/>
        </w:numPr>
      </w:pPr>
      <w:r>
        <w:t>Jeff Fisher, Field Technician</w:t>
      </w:r>
    </w:p>
    <w:p w14:paraId="00D42749" w14:textId="11EC3855" w:rsidR="00AF0477" w:rsidRDefault="00AF0477" w:rsidP="00AF0477">
      <w:pPr>
        <w:pStyle w:val="NoSpacing"/>
        <w:numPr>
          <w:ilvl w:val="0"/>
          <w:numId w:val="2"/>
        </w:numPr>
      </w:pPr>
      <w:r>
        <w:t>Craig Andrews, Field Technician</w:t>
      </w:r>
    </w:p>
    <w:p w14:paraId="75008233" w14:textId="77777777" w:rsidR="00AF0477" w:rsidRDefault="00AF0477" w:rsidP="00AF0477">
      <w:pPr>
        <w:pStyle w:val="NoSpacing"/>
      </w:pPr>
    </w:p>
    <w:p w14:paraId="379460D1" w14:textId="77777777" w:rsidR="00AF0477" w:rsidRPr="00AF0477" w:rsidRDefault="00AF0477" w:rsidP="007C1BC5">
      <w:pPr>
        <w:pStyle w:val="Heading2"/>
      </w:pPr>
      <w:r w:rsidRPr="00AF0477">
        <w:t>Regional &amp; Joint Planning Meetings</w:t>
      </w:r>
    </w:p>
    <w:p w14:paraId="5253108F" w14:textId="77777777" w:rsidR="00AF0477" w:rsidRPr="00AF0477" w:rsidRDefault="00AF0477" w:rsidP="00AF0477">
      <w:pPr>
        <w:pStyle w:val="NoSpacing"/>
      </w:pPr>
      <w:r w:rsidRPr="00AF0477">
        <w:t>03.07.23</w:t>
      </w:r>
      <w:r w:rsidRPr="00AF0477">
        <w:tab/>
        <w:t>GMA 8 Meeting</w:t>
      </w:r>
    </w:p>
    <w:p w14:paraId="57AF2799" w14:textId="77777777" w:rsidR="00AF0477" w:rsidRPr="00AF0477" w:rsidRDefault="00AF0477" w:rsidP="00AF0477">
      <w:pPr>
        <w:pStyle w:val="NoSpacing"/>
      </w:pPr>
      <w:r w:rsidRPr="00AF0477">
        <w:t>03.08.23</w:t>
      </w:r>
      <w:r w:rsidRPr="00AF0477">
        <w:tab/>
        <w:t>Brazos G Meeting</w:t>
      </w:r>
    </w:p>
    <w:p w14:paraId="758EF6C4" w14:textId="77777777" w:rsidR="00AF0477" w:rsidRPr="00AF0477" w:rsidRDefault="00AF0477" w:rsidP="00AF0477">
      <w:pPr>
        <w:pStyle w:val="NoSpacing"/>
      </w:pPr>
      <w:r w:rsidRPr="00AF0477">
        <w:t>05.17.23</w:t>
      </w:r>
      <w:r w:rsidRPr="00AF0477">
        <w:tab/>
        <w:t>Brazos G Meeting</w:t>
      </w:r>
    </w:p>
    <w:p w14:paraId="089DA369" w14:textId="77777777" w:rsidR="00AF0477" w:rsidRPr="00AF0477" w:rsidRDefault="00AF0477" w:rsidP="00AF0477">
      <w:pPr>
        <w:pStyle w:val="NoSpacing"/>
      </w:pPr>
      <w:r w:rsidRPr="00AF0477">
        <w:t>06.27.23</w:t>
      </w:r>
      <w:r w:rsidRPr="00AF0477">
        <w:tab/>
        <w:t>GMA 8 Meeting</w:t>
      </w:r>
    </w:p>
    <w:p w14:paraId="22929D55" w14:textId="77777777" w:rsidR="00AF0477" w:rsidRPr="00AF0477" w:rsidRDefault="00AF0477" w:rsidP="00AF0477">
      <w:pPr>
        <w:pStyle w:val="NoSpacing"/>
      </w:pPr>
      <w:r w:rsidRPr="00AF0477">
        <w:t>06.29.23</w:t>
      </w:r>
      <w:r w:rsidRPr="00AF0477">
        <w:tab/>
        <w:t>GMA 12 Meeting</w:t>
      </w:r>
    </w:p>
    <w:p w14:paraId="6DAA8378" w14:textId="77777777" w:rsidR="00AF0477" w:rsidRPr="00AF0477" w:rsidRDefault="00AF0477" w:rsidP="00AF0477">
      <w:pPr>
        <w:pStyle w:val="NoSpacing"/>
      </w:pPr>
      <w:r w:rsidRPr="00AF0477">
        <w:t>07.14.23</w:t>
      </w:r>
      <w:r w:rsidRPr="00AF0477">
        <w:tab/>
        <w:t>Region H Meeting</w:t>
      </w:r>
    </w:p>
    <w:p w14:paraId="41827846" w14:textId="77777777" w:rsidR="00AF0477" w:rsidRPr="00AF0477" w:rsidRDefault="00AF0477" w:rsidP="00AF0477">
      <w:pPr>
        <w:pStyle w:val="NoSpacing"/>
      </w:pPr>
      <w:r w:rsidRPr="00AF0477">
        <w:t>07.27.23</w:t>
      </w:r>
      <w:r w:rsidRPr="00AF0477">
        <w:tab/>
        <w:t>Brazos G Meeting</w:t>
      </w:r>
    </w:p>
    <w:p w14:paraId="454CDBA3" w14:textId="77777777" w:rsidR="00AF0477" w:rsidRPr="00AF0477" w:rsidRDefault="00AF0477" w:rsidP="00AF0477">
      <w:pPr>
        <w:pStyle w:val="NoSpacing"/>
      </w:pPr>
      <w:r w:rsidRPr="00AF0477">
        <w:t>07.29.23</w:t>
      </w:r>
      <w:r w:rsidRPr="00AF0477">
        <w:tab/>
        <w:t>GMA 12 Meeting</w:t>
      </w:r>
    </w:p>
    <w:p w14:paraId="3092DD9F" w14:textId="77777777" w:rsidR="00AF0477" w:rsidRPr="00AF0477" w:rsidRDefault="00AF0477" w:rsidP="00AF0477">
      <w:pPr>
        <w:pStyle w:val="NoSpacing"/>
      </w:pPr>
      <w:r w:rsidRPr="00AF0477">
        <w:t>08.24.23</w:t>
      </w:r>
      <w:r w:rsidRPr="00AF0477">
        <w:tab/>
        <w:t>GMA 12 Meeting</w:t>
      </w:r>
    </w:p>
    <w:p w14:paraId="0D4CFBB3" w14:textId="77777777" w:rsidR="00AF0477" w:rsidRPr="00AF0477" w:rsidRDefault="00AF0477" w:rsidP="00AF0477">
      <w:pPr>
        <w:pStyle w:val="NoSpacing"/>
      </w:pPr>
      <w:r w:rsidRPr="00AF0477">
        <w:t>10.20.23</w:t>
      </w:r>
      <w:r w:rsidRPr="00AF0477">
        <w:tab/>
        <w:t>Brazos G Meeting</w:t>
      </w:r>
    </w:p>
    <w:p w14:paraId="5D60BAD2" w14:textId="77777777" w:rsidR="00AF0477" w:rsidRPr="00AF0477" w:rsidRDefault="00AF0477" w:rsidP="00AF0477">
      <w:pPr>
        <w:pStyle w:val="NoSpacing"/>
      </w:pPr>
      <w:r w:rsidRPr="00AF0477">
        <w:t>10.26.23</w:t>
      </w:r>
      <w:r w:rsidRPr="00AF0477">
        <w:tab/>
        <w:t>GMA 12 Meeting</w:t>
      </w:r>
    </w:p>
    <w:p w14:paraId="62EBFE5A" w14:textId="77777777" w:rsidR="00AF0477" w:rsidRPr="00AF0477" w:rsidRDefault="00AF0477" w:rsidP="00AF0477">
      <w:pPr>
        <w:pStyle w:val="NoSpacing"/>
      </w:pPr>
      <w:r w:rsidRPr="00AF0477">
        <w:t>11.29.23</w:t>
      </w:r>
      <w:r w:rsidRPr="00AF0477">
        <w:tab/>
        <w:t>Brazos G Meeting</w:t>
      </w:r>
    </w:p>
    <w:p w14:paraId="1289AA66" w14:textId="77777777" w:rsidR="00AF0477" w:rsidRPr="00AF0477" w:rsidRDefault="00AF0477" w:rsidP="00AF0477">
      <w:pPr>
        <w:pStyle w:val="NoSpacing"/>
      </w:pPr>
    </w:p>
    <w:p w14:paraId="465ACD84" w14:textId="77777777" w:rsidR="00AF0477" w:rsidRPr="00AF0477" w:rsidRDefault="00AF0477" w:rsidP="007C1BC5">
      <w:pPr>
        <w:pStyle w:val="Heading2"/>
      </w:pPr>
      <w:r w:rsidRPr="00AF0477">
        <w:t>Board Meetings &amp; Public Hearings</w:t>
      </w:r>
    </w:p>
    <w:p w14:paraId="248B1F37" w14:textId="77777777" w:rsidR="00AF0477" w:rsidRPr="00AF0477" w:rsidRDefault="00AF0477" w:rsidP="00AF0477">
      <w:pPr>
        <w:pStyle w:val="NoSpacing"/>
      </w:pPr>
      <w:r w:rsidRPr="00AF0477">
        <w:t>01.19.23</w:t>
      </w:r>
      <w:r w:rsidRPr="00AF0477">
        <w:tab/>
        <w:t>Board Meeting</w:t>
      </w:r>
    </w:p>
    <w:p w14:paraId="083947CB" w14:textId="77777777" w:rsidR="00AF0477" w:rsidRPr="00AF0477" w:rsidRDefault="00AF0477" w:rsidP="00AF0477">
      <w:pPr>
        <w:pStyle w:val="NoSpacing"/>
      </w:pPr>
      <w:r w:rsidRPr="00AF0477">
        <w:t>03.14.23</w:t>
      </w:r>
      <w:r w:rsidRPr="00AF0477">
        <w:tab/>
        <w:t>Board Meeting</w:t>
      </w:r>
    </w:p>
    <w:p w14:paraId="1883DCD0" w14:textId="77777777" w:rsidR="00AF0477" w:rsidRPr="00AF0477" w:rsidRDefault="00AF0477" w:rsidP="00AF0477">
      <w:pPr>
        <w:pStyle w:val="NoSpacing"/>
      </w:pPr>
      <w:r w:rsidRPr="00AF0477">
        <w:t xml:space="preserve">04.11.23 </w:t>
      </w:r>
      <w:r w:rsidRPr="00AF0477">
        <w:tab/>
        <w:t>Board Meeting &amp; Public Hearings</w:t>
      </w:r>
    </w:p>
    <w:p w14:paraId="15BAD588" w14:textId="77777777" w:rsidR="00AF0477" w:rsidRPr="00AF0477" w:rsidRDefault="00AF0477" w:rsidP="00AF0477">
      <w:pPr>
        <w:pStyle w:val="NoSpacing"/>
      </w:pPr>
      <w:r w:rsidRPr="00AF0477">
        <w:t>05.09.23</w:t>
      </w:r>
      <w:r w:rsidRPr="00AF0477">
        <w:tab/>
        <w:t>Board Meeting</w:t>
      </w:r>
    </w:p>
    <w:p w14:paraId="3B9E7E33" w14:textId="77777777" w:rsidR="00AF0477" w:rsidRPr="00AF0477" w:rsidRDefault="00AF0477" w:rsidP="00AF0477">
      <w:pPr>
        <w:pStyle w:val="NoSpacing"/>
      </w:pPr>
      <w:r w:rsidRPr="00AF0477">
        <w:t>06.13.23</w:t>
      </w:r>
      <w:r w:rsidRPr="00AF0477">
        <w:tab/>
        <w:t>Board Meeting</w:t>
      </w:r>
    </w:p>
    <w:p w14:paraId="4A5C426B" w14:textId="77777777" w:rsidR="00AF0477" w:rsidRPr="00AF0477" w:rsidRDefault="00AF0477" w:rsidP="00AF0477">
      <w:pPr>
        <w:pStyle w:val="NoSpacing"/>
      </w:pPr>
      <w:r w:rsidRPr="00AF0477">
        <w:t xml:space="preserve">08.08.23 </w:t>
      </w:r>
      <w:r w:rsidRPr="00AF0477">
        <w:tab/>
        <w:t>Board Meeting</w:t>
      </w:r>
    </w:p>
    <w:p w14:paraId="506CDF2F" w14:textId="77777777" w:rsidR="00AF0477" w:rsidRPr="00AF0477" w:rsidRDefault="00AF0477" w:rsidP="00AF0477">
      <w:pPr>
        <w:pStyle w:val="NoSpacing"/>
      </w:pPr>
      <w:r w:rsidRPr="00AF0477">
        <w:t>09.12.23</w:t>
      </w:r>
      <w:r w:rsidRPr="00AF0477">
        <w:tab/>
        <w:t>Board Meeting</w:t>
      </w:r>
    </w:p>
    <w:p w14:paraId="7BBADF85" w14:textId="77777777" w:rsidR="00AF0477" w:rsidRPr="00AF0477" w:rsidRDefault="00AF0477" w:rsidP="00AF0477">
      <w:pPr>
        <w:pStyle w:val="NoSpacing"/>
      </w:pPr>
      <w:r w:rsidRPr="00AF0477">
        <w:t xml:space="preserve">10.10.23 </w:t>
      </w:r>
      <w:r w:rsidRPr="00AF0477">
        <w:tab/>
        <w:t>Board Meeting</w:t>
      </w:r>
    </w:p>
    <w:p w14:paraId="4B1DDC2A" w14:textId="77777777" w:rsidR="00AF0477" w:rsidRPr="00AF0477" w:rsidRDefault="00AF0477" w:rsidP="00AF0477">
      <w:pPr>
        <w:pStyle w:val="NoSpacing"/>
      </w:pPr>
      <w:r w:rsidRPr="00AF0477">
        <w:t xml:space="preserve">11.28.23 </w:t>
      </w:r>
      <w:r w:rsidRPr="00AF0477">
        <w:tab/>
        <w:t>Board Meeting</w:t>
      </w:r>
    </w:p>
    <w:p w14:paraId="539411FF" w14:textId="77777777" w:rsidR="00AF0477" w:rsidRPr="00AF0477" w:rsidRDefault="00AF0477" w:rsidP="00AF0477">
      <w:pPr>
        <w:pStyle w:val="NoSpacing"/>
      </w:pPr>
      <w:r w:rsidRPr="00AF0477">
        <w:t xml:space="preserve">12.12.23 </w:t>
      </w:r>
      <w:r w:rsidRPr="00AF0477">
        <w:tab/>
        <w:t>Board Meeting &amp; Public Hearings</w:t>
      </w:r>
    </w:p>
    <w:p w14:paraId="72833C33" w14:textId="77777777" w:rsidR="00AF0477" w:rsidRPr="00AF0477" w:rsidRDefault="00AF0477" w:rsidP="00AF0477">
      <w:pPr>
        <w:pStyle w:val="NoSpacing"/>
      </w:pPr>
    </w:p>
    <w:p w14:paraId="2FA96531" w14:textId="77777777" w:rsidR="00AF0477" w:rsidRPr="00AF0477" w:rsidRDefault="00AF0477" w:rsidP="007C1BC5">
      <w:pPr>
        <w:pStyle w:val="Heading2"/>
      </w:pPr>
      <w:r w:rsidRPr="00AF0477">
        <w:t>Committee Meetings</w:t>
      </w:r>
    </w:p>
    <w:p w14:paraId="109BDB9A" w14:textId="77777777" w:rsidR="00AF0477" w:rsidRPr="00AF0477" w:rsidRDefault="00AF0477" w:rsidP="00AF0477">
      <w:pPr>
        <w:pStyle w:val="NoSpacing"/>
      </w:pPr>
      <w:r w:rsidRPr="00AF0477">
        <w:t>01.09.23</w:t>
      </w:r>
      <w:r w:rsidRPr="00AF0477">
        <w:tab/>
        <w:t>Building Committee</w:t>
      </w:r>
    </w:p>
    <w:p w14:paraId="46444B68" w14:textId="77777777" w:rsidR="00AF0477" w:rsidRPr="00AF0477" w:rsidRDefault="00AF0477" w:rsidP="00AF0477">
      <w:pPr>
        <w:pStyle w:val="NoSpacing"/>
      </w:pPr>
      <w:r w:rsidRPr="00AF0477">
        <w:t>01.10.23</w:t>
      </w:r>
      <w:r w:rsidRPr="00AF0477">
        <w:tab/>
        <w:t>Rules Committee</w:t>
      </w:r>
    </w:p>
    <w:p w14:paraId="450DB1EB" w14:textId="77777777" w:rsidR="00AF0477" w:rsidRPr="00AF0477" w:rsidRDefault="00AF0477" w:rsidP="00AF0477">
      <w:pPr>
        <w:pStyle w:val="NoSpacing"/>
      </w:pPr>
      <w:r w:rsidRPr="00AF0477">
        <w:t>02.09.23</w:t>
      </w:r>
      <w:r w:rsidRPr="00AF0477">
        <w:tab/>
        <w:t>Rules Committee</w:t>
      </w:r>
    </w:p>
    <w:p w14:paraId="396F55BE" w14:textId="77777777" w:rsidR="00AF0477" w:rsidRPr="00AF0477" w:rsidRDefault="00AF0477" w:rsidP="00AF0477">
      <w:pPr>
        <w:pStyle w:val="NoSpacing"/>
      </w:pPr>
      <w:r w:rsidRPr="00AF0477">
        <w:t>02.16.23</w:t>
      </w:r>
      <w:r w:rsidRPr="00AF0477">
        <w:tab/>
        <w:t>Rules Committee</w:t>
      </w:r>
    </w:p>
    <w:p w14:paraId="7F393DE6" w14:textId="77777777" w:rsidR="00AF0477" w:rsidRPr="00AF0477" w:rsidRDefault="00AF0477" w:rsidP="00AF0477">
      <w:pPr>
        <w:pStyle w:val="NoSpacing"/>
      </w:pPr>
      <w:r w:rsidRPr="00AF0477">
        <w:t xml:space="preserve">02.21.23 </w:t>
      </w:r>
      <w:r w:rsidRPr="00AF0477">
        <w:tab/>
        <w:t>Grant Committee</w:t>
      </w:r>
    </w:p>
    <w:p w14:paraId="5208A5A0" w14:textId="77777777" w:rsidR="00AF0477" w:rsidRPr="00AF0477" w:rsidRDefault="00AF0477" w:rsidP="00AF0477">
      <w:pPr>
        <w:pStyle w:val="NoSpacing"/>
      </w:pPr>
      <w:r w:rsidRPr="00AF0477">
        <w:t>03.13.23</w:t>
      </w:r>
      <w:r w:rsidRPr="00AF0477">
        <w:tab/>
        <w:t>Grant Committee</w:t>
      </w:r>
    </w:p>
    <w:p w14:paraId="30C6DBBE" w14:textId="77777777" w:rsidR="00AF0477" w:rsidRPr="00AF0477" w:rsidRDefault="00AF0477" w:rsidP="00AF0477">
      <w:pPr>
        <w:pStyle w:val="NoSpacing"/>
      </w:pPr>
      <w:r w:rsidRPr="00AF0477">
        <w:t>03.14.23</w:t>
      </w:r>
      <w:r w:rsidRPr="00AF0477">
        <w:tab/>
        <w:t>Advisory Committee</w:t>
      </w:r>
    </w:p>
    <w:p w14:paraId="57E8E216" w14:textId="77777777" w:rsidR="00AF0477" w:rsidRPr="00AF0477" w:rsidRDefault="00AF0477" w:rsidP="00AF0477">
      <w:pPr>
        <w:pStyle w:val="NoSpacing"/>
      </w:pPr>
      <w:r w:rsidRPr="00AF0477">
        <w:t>04.28.23</w:t>
      </w:r>
      <w:r w:rsidRPr="00AF0477">
        <w:tab/>
        <w:t>Advisory Committee</w:t>
      </w:r>
    </w:p>
    <w:p w14:paraId="1C364C92" w14:textId="77777777" w:rsidR="00AF0477" w:rsidRPr="00AF0477" w:rsidRDefault="00AF0477" w:rsidP="00AF0477">
      <w:pPr>
        <w:pStyle w:val="NoSpacing"/>
      </w:pPr>
      <w:r w:rsidRPr="00AF0477">
        <w:t>05.05.23</w:t>
      </w:r>
      <w:r w:rsidRPr="00AF0477">
        <w:tab/>
        <w:t>Grant Committee</w:t>
      </w:r>
    </w:p>
    <w:p w14:paraId="6A244A10" w14:textId="77777777" w:rsidR="00AF0477" w:rsidRPr="00AF0477" w:rsidRDefault="00AF0477" w:rsidP="00AF0477">
      <w:pPr>
        <w:pStyle w:val="NoSpacing"/>
      </w:pPr>
      <w:r w:rsidRPr="00AF0477">
        <w:t>05.09.23</w:t>
      </w:r>
      <w:r w:rsidRPr="00AF0477">
        <w:tab/>
        <w:t>DFC Committee</w:t>
      </w:r>
    </w:p>
    <w:p w14:paraId="0D3A3D87" w14:textId="77777777" w:rsidR="00AF0477" w:rsidRPr="00AF0477" w:rsidRDefault="00AF0477" w:rsidP="00AF0477">
      <w:pPr>
        <w:pStyle w:val="NoSpacing"/>
      </w:pPr>
      <w:r w:rsidRPr="00AF0477">
        <w:t>06.20.23</w:t>
      </w:r>
      <w:r w:rsidRPr="00AF0477">
        <w:tab/>
        <w:t>Building Committee</w:t>
      </w:r>
    </w:p>
    <w:p w14:paraId="0E57253C" w14:textId="77777777" w:rsidR="00AF0477" w:rsidRPr="00AF0477" w:rsidRDefault="00AF0477" w:rsidP="00AF0477">
      <w:pPr>
        <w:pStyle w:val="NoSpacing"/>
      </w:pPr>
      <w:r w:rsidRPr="00AF0477">
        <w:t>06.22.23</w:t>
      </w:r>
      <w:r w:rsidRPr="00AF0477">
        <w:tab/>
        <w:t>Advisory Committee</w:t>
      </w:r>
    </w:p>
    <w:p w14:paraId="403C2352" w14:textId="77777777" w:rsidR="00AF0477" w:rsidRPr="00AF0477" w:rsidRDefault="00AF0477" w:rsidP="00AF0477">
      <w:pPr>
        <w:pStyle w:val="NoSpacing"/>
      </w:pPr>
      <w:r w:rsidRPr="00AF0477">
        <w:t>06.30.23</w:t>
      </w:r>
      <w:r w:rsidRPr="00AF0477">
        <w:tab/>
        <w:t>Building Committee</w:t>
      </w:r>
    </w:p>
    <w:p w14:paraId="5E23E74A" w14:textId="77777777" w:rsidR="00AF0477" w:rsidRPr="00AF0477" w:rsidRDefault="00AF0477" w:rsidP="00AF0477">
      <w:pPr>
        <w:pStyle w:val="NoSpacing"/>
      </w:pPr>
      <w:r w:rsidRPr="00AF0477">
        <w:t>07.28.23</w:t>
      </w:r>
      <w:r w:rsidRPr="00AF0477">
        <w:tab/>
        <w:t>Advisory Committee</w:t>
      </w:r>
    </w:p>
    <w:p w14:paraId="226CEE4E" w14:textId="77777777" w:rsidR="00AF0477" w:rsidRPr="00AF0477" w:rsidRDefault="00AF0477" w:rsidP="00AF0477">
      <w:pPr>
        <w:pStyle w:val="NoSpacing"/>
      </w:pPr>
      <w:r w:rsidRPr="00AF0477">
        <w:t>09.22.23</w:t>
      </w:r>
      <w:r w:rsidRPr="00AF0477">
        <w:tab/>
        <w:t>Rules Committee</w:t>
      </w:r>
    </w:p>
    <w:p w14:paraId="47FEF9CE" w14:textId="77777777" w:rsidR="00AF0477" w:rsidRPr="00AF0477" w:rsidRDefault="00AF0477" w:rsidP="00AF0477">
      <w:pPr>
        <w:pStyle w:val="NoSpacing"/>
      </w:pPr>
      <w:r w:rsidRPr="00AF0477">
        <w:t>10.04.23</w:t>
      </w:r>
      <w:r w:rsidRPr="00AF0477">
        <w:tab/>
        <w:t>Advisory Committee</w:t>
      </w:r>
    </w:p>
    <w:p w14:paraId="1BC23B04" w14:textId="77777777" w:rsidR="00AF0477" w:rsidRPr="00AF0477" w:rsidRDefault="00AF0477" w:rsidP="00AF0477">
      <w:pPr>
        <w:pStyle w:val="NoSpacing"/>
      </w:pPr>
      <w:r w:rsidRPr="00AF0477">
        <w:t>10.10.23</w:t>
      </w:r>
      <w:r w:rsidRPr="00AF0477">
        <w:tab/>
        <w:t>DFC Committee</w:t>
      </w:r>
    </w:p>
    <w:p w14:paraId="055EC081" w14:textId="77777777" w:rsidR="00AF0477" w:rsidRPr="00AF0477" w:rsidRDefault="00AF0477" w:rsidP="00AF0477">
      <w:pPr>
        <w:pStyle w:val="NoSpacing"/>
      </w:pPr>
      <w:r w:rsidRPr="00AF0477">
        <w:t>10.10.23</w:t>
      </w:r>
      <w:r w:rsidRPr="00AF0477">
        <w:tab/>
        <w:t>Rules Committee</w:t>
      </w:r>
    </w:p>
    <w:p w14:paraId="1F0BC33F" w14:textId="77777777" w:rsidR="00AF0477" w:rsidRPr="00AF0477" w:rsidRDefault="00AF0477" w:rsidP="00AF0477">
      <w:pPr>
        <w:pStyle w:val="NoSpacing"/>
      </w:pPr>
      <w:r w:rsidRPr="00AF0477">
        <w:lastRenderedPageBreak/>
        <w:t>10.20.23</w:t>
      </w:r>
      <w:r w:rsidRPr="00AF0477">
        <w:tab/>
        <w:t>Building Committee</w:t>
      </w:r>
    </w:p>
    <w:p w14:paraId="214E0C13" w14:textId="77777777" w:rsidR="00AF0477" w:rsidRPr="00AF0477" w:rsidRDefault="00AF0477" w:rsidP="00AF0477">
      <w:pPr>
        <w:pStyle w:val="NoSpacing"/>
      </w:pPr>
      <w:r w:rsidRPr="00AF0477">
        <w:t>11.28.23</w:t>
      </w:r>
      <w:r w:rsidRPr="00AF0477">
        <w:tab/>
        <w:t>DFC Committee</w:t>
      </w:r>
    </w:p>
    <w:p w14:paraId="4A31F39E" w14:textId="77777777" w:rsidR="00AF0477" w:rsidRPr="00AF0477" w:rsidRDefault="00AF0477" w:rsidP="00AF0477">
      <w:pPr>
        <w:pStyle w:val="NoSpacing"/>
      </w:pPr>
      <w:r w:rsidRPr="00AF0477">
        <w:t>12.01.23</w:t>
      </w:r>
      <w:r w:rsidRPr="00AF0477">
        <w:tab/>
        <w:t>Advisory Committee</w:t>
      </w:r>
    </w:p>
    <w:p w14:paraId="795BCF82" w14:textId="77777777" w:rsidR="00AF0477" w:rsidRPr="00AF0477" w:rsidRDefault="00AF0477" w:rsidP="007C1BC5">
      <w:pPr>
        <w:pStyle w:val="Heading2"/>
      </w:pPr>
    </w:p>
    <w:p w14:paraId="5234A9A2" w14:textId="77777777" w:rsidR="00AF0477" w:rsidRPr="00AF0477" w:rsidRDefault="00AF0477" w:rsidP="007C1BC5">
      <w:pPr>
        <w:pStyle w:val="Heading2"/>
        <w:rPr>
          <w:b/>
          <w:bCs/>
        </w:rPr>
      </w:pPr>
      <w:r w:rsidRPr="00AF0477">
        <w:rPr>
          <w:b/>
          <w:bCs/>
        </w:rPr>
        <w:t>Staff Continuing Education, Events, and Conferences</w:t>
      </w:r>
    </w:p>
    <w:p w14:paraId="495C8BFC" w14:textId="77777777" w:rsidR="00AF0477" w:rsidRPr="00AF0477" w:rsidRDefault="00AF0477" w:rsidP="00AF0477">
      <w:pPr>
        <w:pStyle w:val="NoSpacing"/>
      </w:pPr>
      <w:r w:rsidRPr="00AF0477">
        <w:t xml:space="preserve">01.23.23 </w:t>
      </w:r>
      <w:r w:rsidRPr="00AF0477">
        <w:tab/>
        <w:t>Water for Texas Conference</w:t>
      </w:r>
    </w:p>
    <w:p w14:paraId="7E731E1B" w14:textId="77777777" w:rsidR="00AF0477" w:rsidRPr="00AF0477" w:rsidRDefault="00AF0477" w:rsidP="00AF0477">
      <w:pPr>
        <w:pStyle w:val="NoSpacing"/>
      </w:pPr>
      <w:r w:rsidRPr="00AF0477">
        <w:t>01.25.23</w:t>
      </w:r>
      <w:r w:rsidRPr="00AF0477">
        <w:tab/>
        <w:t>Texas Ground Water Association (TGWA)</w:t>
      </w:r>
    </w:p>
    <w:p w14:paraId="2156F0AA" w14:textId="77777777" w:rsidR="00AF0477" w:rsidRPr="00AF0477" w:rsidRDefault="00AF0477" w:rsidP="00AF0477">
      <w:pPr>
        <w:pStyle w:val="NoSpacing"/>
      </w:pPr>
      <w:r w:rsidRPr="00AF0477">
        <w:t xml:space="preserve">03.01.23 </w:t>
      </w:r>
      <w:r w:rsidRPr="00AF0477">
        <w:tab/>
        <w:t>Texas Water Conservation Association (TWCA)</w:t>
      </w:r>
    </w:p>
    <w:p w14:paraId="1F5B712B" w14:textId="77777777" w:rsidR="00AF0477" w:rsidRPr="00AF0477" w:rsidRDefault="00AF0477" w:rsidP="00AF0477">
      <w:pPr>
        <w:pStyle w:val="NoSpacing"/>
      </w:pPr>
      <w:r w:rsidRPr="00AF0477">
        <w:t>03.09.23</w:t>
      </w:r>
      <w:r w:rsidRPr="00AF0477">
        <w:tab/>
        <w:t>Texas Alliance of Groundwater Districts (TAGD) Meeting</w:t>
      </w:r>
    </w:p>
    <w:p w14:paraId="12113612" w14:textId="77777777" w:rsidR="00AF0477" w:rsidRPr="00AF0477" w:rsidRDefault="00AF0477" w:rsidP="00AF0477">
      <w:pPr>
        <w:pStyle w:val="NoSpacing"/>
      </w:pPr>
      <w:r w:rsidRPr="00AF0477">
        <w:t>04.17.23</w:t>
      </w:r>
      <w:r w:rsidRPr="00AF0477">
        <w:tab/>
        <w:t>Texas Environmental Law Enforcement Association (TELEA)</w:t>
      </w:r>
    </w:p>
    <w:p w14:paraId="395413E6" w14:textId="77777777" w:rsidR="00AF0477" w:rsidRPr="00AF0477" w:rsidRDefault="00AF0477" w:rsidP="00AF0477">
      <w:pPr>
        <w:pStyle w:val="NoSpacing"/>
      </w:pPr>
      <w:r w:rsidRPr="00AF0477">
        <w:t>06.06.23</w:t>
      </w:r>
      <w:r w:rsidRPr="00AF0477">
        <w:tab/>
        <w:t>Texas Alliance of Groundwater Districts Meeting</w:t>
      </w:r>
    </w:p>
    <w:p w14:paraId="698C43B5" w14:textId="77777777" w:rsidR="00AF0477" w:rsidRPr="00AF0477" w:rsidRDefault="00AF0477" w:rsidP="00AF0477">
      <w:pPr>
        <w:pStyle w:val="NoSpacing"/>
      </w:pPr>
      <w:r w:rsidRPr="00AF0477">
        <w:t>08.08.23</w:t>
      </w:r>
      <w:r w:rsidRPr="00AF0477">
        <w:tab/>
        <w:t>Texas Commission on Environmental Quality (TCEQ) Drinking Water Conference</w:t>
      </w:r>
    </w:p>
    <w:p w14:paraId="450E58D6" w14:textId="77777777" w:rsidR="00AF0477" w:rsidRPr="00AF0477" w:rsidRDefault="00AF0477" w:rsidP="00AF0477">
      <w:pPr>
        <w:pStyle w:val="NoSpacing"/>
      </w:pPr>
      <w:r w:rsidRPr="00AF0477">
        <w:t>08.29.23</w:t>
      </w:r>
      <w:r w:rsidRPr="00AF0477">
        <w:tab/>
        <w:t>TAGD Groundwater Summit</w:t>
      </w:r>
    </w:p>
    <w:p w14:paraId="5272DAAA" w14:textId="77777777" w:rsidR="00AF0477" w:rsidRPr="00AF0477" w:rsidRDefault="00AF0477" w:rsidP="00AF0477">
      <w:pPr>
        <w:pStyle w:val="NoSpacing"/>
      </w:pPr>
      <w:r w:rsidRPr="00AF0477">
        <w:t>08.17.23</w:t>
      </w:r>
      <w:r w:rsidRPr="00AF0477">
        <w:tab/>
        <w:t>POSGCD Groundwater Summit</w:t>
      </w:r>
    </w:p>
    <w:p w14:paraId="1B3B8C31" w14:textId="73544BA3" w:rsidR="00AF0477" w:rsidRPr="00AF0477" w:rsidRDefault="00AF0477" w:rsidP="00AF0477">
      <w:pPr>
        <w:pStyle w:val="NoSpacing"/>
      </w:pPr>
      <w:r w:rsidRPr="00AF0477">
        <w:t>11.01.23</w:t>
      </w:r>
      <w:r w:rsidRPr="00AF0477">
        <w:tab/>
      </w:r>
      <w:r w:rsidR="004A2A04" w:rsidRPr="00AF0477">
        <w:t>TWCA Meeting</w:t>
      </w:r>
    </w:p>
    <w:p w14:paraId="567E04DF" w14:textId="77777777" w:rsidR="00AF0477" w:rsidRPr="00AF0477" w:rsidRDefault="00AF0477" w:rsidP="00AF0477">
      <w:pPr>
        <w:pStyle w:val="NoSpacing"/>
      </w:pPr>
      <w:r w:rsidRPr="00AF0477">
        <w:t>12.07.23</w:t>
      </w:r>
      <w:r w:rsidRPr="00AF0477">
        <w:tab/>
        <w:t>TWCA Meeting</w:t>
      </w:r>
    </w:p>
    <w:p w14:paraId="3B8DCD62" w14:textId="77777777" w:rsidR="00AF0477" w:rsidRPr="00AF0477" w:rsidRDefault="00AF0477" w:rsidP="00AF0477">
      <w:pPr>
        <w:pStyle w:val="NoSpacing"/>
      </w:pPr>
    </w:p>
    <w:p w14:paraId="4A0CF16E" w14:textId="77777777" w:rsidR="00AF0477" w:rsidRPr="00AF0477" w:rsidRDefault="00AF0477" w:rsidP="007C1BC5">
      <w:pPr>
        <w:pStyle w:val="Heading2"/>
      </w:pPr>
      <w:r w:rsidRPr="00AF0477">
        <w:t>General Manager Presentations</w:t>
      </w:r>
    </w:p>
    <w:p w14:paraId="6D96F814" w14:textId="77777777" w:rsidR="00AF0477" w:rsidRPr="00AF0477" w:rsidRDefault="00AF0477" w:rsidP="00AF0477">
      <w:pPr>
        <w:pStyle w:val="NoSpacing"/>
      </w:pPr>
      <w:r w:rsidRPr="00AF0477">
        <w:t>03.11.23</w:t>
      </w:r>
      <w:r w:rsidRPr="00AF0477">
        <w:tab/>
        <w:t>Master Naturalists Class</w:t>
      </w:r>
    </w:p>
    <w:p w14:paraId="53B7FF6A" w14:textId="77777777" w:rsidR="00AF0477" w:rsidRPr="00AF0477" w:rsidRDefault="00AF0477" w:rsidP="00AF0477">
      <w:pPr>
        <w:pStyle w:val="NoSpacing"/>
      </w:pPr>
      <w:r w:rsidRPr="00AF0477">
        <w:t>08.02.23</w:t>
      </w:r>
      <w:r w:rsidRPr="00AF0477">
        <w:tab/>
        <w:t>Vista Ridge Groundwater Summit Panel Discussion Meeting</w:t>
      </w:r>
    </w:p>
    <w:p w14:paraId="54CE71EE" w14:textId="77777777" w:rsidR="00AF0477" w:rsidRPr="00AF0477" w:rsidRDefault="00AF0477" w:rsidP="00AF0477">
      <w:pPr>
        <w:pStyle w:val="NoSpacing"/>
      </w:pPr>
      <w:r w:rsidRPr="00AF0477">
        <w:t>09.18.23</w:t>
      </w:r>
      <w:r w:rsidRPr="00AF0477">
        <w:tab/>
        <w:t>Texas Farm Bureau Meeting</w:t>
      </w:r>
    </w:p>
    <w:p w14:paraId="0EF58AEF" w14:textId="77777777" w:rsidR="00AF0477" w:rsidRPr="00AF0477" w:rsidRDefault="00AF0477" w:rsidP="00AF0477">
      <w:pPr>
        <w:pStyle w:val="NoSpacing"/>
      </w:pPr>
      <w:r w:rsidRPr="00AF0477">
        <w:t>11.15.23</w:t>
      </w:r>
      <w:r w:rsidRPr="00AF0477">
        <w:tab/>
        <w:t>Master Gardeners Class</w:t>
      </w:r>
    </w:p>
    <w:p w14:paraId="7CDFB3A2" w14:textId="77777777" w:rsidR="00AF0477" w:rsidRPr="00AF0477" w:rsidRDefault="00AF0477" w:rsidP="00AF0477">
      <w:pPr>
        <w:pStyle w:val="NoSpacing"/>
      </w:pPr>
      <w:r w:rsidRPr="00AF0477">
        <w:t>12.06.23</w:t>
      </w:r>
      <w:r w:rsidRPr="00AF0477">
        <w:tab/>
        <w:t>Cameron Rotary Club Meeting</w:t>
      </w:r>
    </w:p>
    <w:p w14:paraId="2CFB52A0" w14:textId="77777777" w:rsidR="00AF0477" w:rsidRPr="00AF0477" w:rsidRDefault="00AF0477" w:rsidP="00AF0477">
      <w:pPr>
        <w:pStyle w:val="NoSpacing"/>
      </w:pPr>
    </w:p>
    <w:p w14:paraId="409D98DF" w14:textId="77777777" w:rsidR="00AF0477" w:rsidRPr="00AF0477" w:rsidRDefault="00AF0477" w:rsidP="007C1BC5">
      <w:pPr>
        <w:pStyle w:val="Heading2"/>
      </w:pPr>
      <w:r w:rsidRPr="00AF0477">
        <w:t>AgriLife Classes</w:t>
      </w:r>
    </w:p>
    <w:p w14:paraId="78FE6731" w14:textId="77777777" w:rsidR="00AF0477" w:rsidRPr="00AF0477" w:rsidRDefault="00AF0477" w:rsidP="00AF0477">
      <w:pPr>
        <w:pStyle w:val="NoSpacing"/>
      </w:pPr>
      <w:r w:rsidRPr="00AF0477">
        <w:t>02.07.23</w:t>
      </w:r>
      <w:r w:rsidRPr="00AF0477">
        <w:tab/>
        <w:t>Rainwater Harvesting 101</w:t>
      </w:r>
    </w:p>
    <w:p w14:paraId="52C9CE3E" w14:textId="77777777" w:rsidR="00AF0477" w:rsidRPr="00AF0477" w:rsidRDefault="00AF0477" w:rsidP="00AF0477">
      <w:pPr>
        <w:pStyle w:val="NoSpacing"/>
      </w:pPr>
      <w:r w:rsidRPr="00AF0477">
        <w:t>04.21.23</w:t>
      </w:r>
      <w:r w:rsidRPr="00AF0477">
        <w:tab/>
        <w:t>Rainwater Harvesting 101</w:t>
      </w:r>
    </w:p>
    <w:p w14:paraId="22F9FBB7" w14:textId="77777777" w:rsidR="00AF0477" w:rsidRPr="00AF0477" w:rsidRDefault="00AF0477" w:rsidP="00AF0477">
      <w:pPr>
        <w:pStyle w:val="NoSpacing"/>
      </w:pPr>
      <w:r w:rsidRPr="00AF0477">
        <w:t>05.11.23</w:t>
      </w:r>
      <w:r w:rsidRPr="00AF0477">
        <w:tab/>
        <w:t>Rainwater Harvesting 201: Irrigation</w:t>
      </w:r>
    </w:p>
    <w:p w14:paraId="6B3A5120" w14:textId="77777777" w:rsidR="00AF0477" w:rsidRPr="00AF0477" w:rsidRDefault="00AF0477" w:rsidP="00AF0477">
      <w:pPr>
        <w:pStyle w:val="NoSpacing"/>
      </w:pPr>
      <w:r w:rsidRPr="00AF0477">
        <w:t>04.27.23</w:t>
      </w:r>
      <w:r w:rsidRPr="00AF0477">
        <w:tab/>
        <w:t>Agricultural Irrigation Program</w:t>
      </w:r>
    </w:p>
    <w:p w14:paraId="37473AED" w14:textId="77777777" w:rsidR="00AF0477" w:rsidRPr="00AF0477" w:rsidRDefault="00AF0477" w:rsidP="00AF0477">
      <w:pPr>
        <w:pStyle w:val="NoSpacing"/>
      </w:pPr>
      <w:r w:rsidRPr="00AF0477">
        <w:t>07.18.23</w:t>
      </w:r>
      <w:r w:rsidRPr="00AF0477">
        <w:tab/>
        <w:t>Texas Well Owner Network (TWON)</w:t>
      </w:r>
    </w:p>
    <w:p w14:paraId="42AC6B24" w14:textId="77777777" w:rsidR="00AF0477" w:rsidRPr="00AF0477" w:rsidRDefault="00AF0477" w:rsidP="00AF0477">
      <w:pPr>
        <w:pStyle w:val="NoSpacing"/>
      </w:pPr>
      <w:r w:rsidRPr="00AF0477">
        <w:t>09.15.23</w:t>
      </w:r>
      <w:r w:rsidRPr="00AF0477">
        <w:tab/>
        <w:t>Rainwater Harvesting 101</w:t>
      </w:r>
    </w:p>
    <w:p w14:paraId="6B972422" w14:textId="77777777" w:rsidR="00AF0477" w:rsidRPr="00AF0477" w:rsidRDefault="00AF0477" w:rsidP="00AF0477">
      <w:pPr>
        <w:pStyle w:val="NoSpacing"/>
      </w:pPr>
      <w:r w:rsidRPr="00AF0477">
        <w:t>11.03.23</w:t>
      </w:r>
      <w:r w:rsidRPr="00AF0477">
        <w:tab/>
        <w:t>EarthKind Landscapes</w:t>
      </w:r>
    </w:p>
    <w:p w14:paraId="20522750" w14:textId="77777777" w:rsidR="00AF0477" w:rsidRPr="00AF0477" w:rsidRDefault="00AF0477" w:rsidP="00AF0477">
      <w:pPr>
        <w:pStyle w:val="NoSpacing"/>
      </w:pPr>
      <w:r w:rsidRPr="00AF0477">
        <w:t>11.10.23</w:t>
      </w:r>
      <w:r w:rsidRPr="00AF0477">
        <w:tab/>
        <w:t>Agricultural Irrigation Program</w:t>
      </w:r>
    </w:p>
    <w:p w14:paraId="3A0DA3F6" w14:textId="77777777" w:rsidR="00AF0477" w:rsidRDefault="00AF0477" w:rsidP="00AF0477">
      <w:pPr>
        <w:pStyle w:val="NoSpacing"/>
      </w:pPr>
    </w:p>
    <w:p w14:paraId="287471B6" w14:textId="22CF6B82" w:rsidR="007C1BC5" w:rsidRDefault="007C1BC5" w:rsidP="007C1BC5">
      <w:pPr>
        <w:pStyle w:val="Heading2"/>
      </w:pPr>
      <w:r>
        <w:t>District News – Press Releases</w:t>
      </w:r>
    </w:p>
    <w:p w14:paraId="1E3F6A32" w14:textId="77777777" w:rsidR="00831442" w:rsidRPr="00831442" w:rsidRDefault="00831442" w:rsidP="00831442">
      <w:pPr>
        <w:pStyle w:val="NoSpacing"/>
        <w:rPr>
          <w:b/>
          <w:bCs/>
          <w:lang w:val="en-GB"/>
        </w:rPr>
      </w:pPr>
      <w:r w:rsidRPr="00831442">
        <w:rPr>
          <w:b/>
          <w:bCs/>
          <w:lang w:val="en-GB"/>
        </w:rPr>
        <w:t>Requirements of District Management Plan</w:t>
      </w:r>
    </w:p>
    <w:p w14:paraId="4BC9BCB5" w14:textId="77777777" w:rsidR="00831442" w:rsidRPr="00831442" w:rsidRDefault="00831442" w:rsidP="00831442">
      <w:pPr>
        <w:pStyle w:val="NoSpacing"/>
        <w:rPr>
          <w:lang w:val="en-GB"/>
        </w:rPr>
      </w:pPr>
      <w:r w:rsidRPr="00831442">
        <w:rPr>
          <w:lang w:val="en-GB"/>
        </w:rPr>
        <w:t>The District’s mission is to adopt and enforce Rules consistent with State law and based on best available science to provide for the conservation, preservation, protection, recharging, and prevention of waste of groundwater, balanced with landowner rights and ownership to assign or produce that property. The Management Plan outlines how to achieve this and is put into effect when adopted by the POSGCD Board of Directors (“Board”) and approved, or certified, by the Texas Water Development Board. The plan is revised based on a five (5) year planning cycle, beginning on the certification date.</w:t>
      </w:r>
    </w:p>
    <w:p w14:paraId="155936AF" w14:textId="77777777" w:rsidR="00831442" w:rsidRDefault="00831442" w:rsidP="00831442">
      <w:pPr>
        <w:pStyle w:val="NoSpacing"/>
        <w:rPr>
          <w:lang w:val="en-GB"/>
        </w:rPr>
      </w:pPr>
    </w:p>
    <w:p w14:paraId="51525F6B" w14:textId="77777777" w:rsidR="004A2A04" w:rsidRPr="00831442" w:rsidRDefault="004A2A04" w:rsidP="00831442">
      <w:pPr>
        <w:pStyle w:val="NoSpacing"/>
        <w:rPr>
          <w:lang w:val="en-GB"/>
        </w:rPr>
      </w:pPr>
    </w:p>
    <w:p w14:paraId="1A93A3A1" w14:textId="4539154B" w:rsidR="00831442" w:rsidRPr="00831442" w:rsidRDefault="00831442" w:rsidP="00831442">
      <w:pPr>
        <w:pStyle w:val="NoSpacing"/>
        <w:rPr>
          <w:lang w:val="en-GB"/>
        </w:rPr>
      </w:pPr>
      <w:r w:rsidRPr="00831442">
        <w:rPr>
          <w:b/>
          <w:bCs/>
          <w:lang w:val="en-GB"/>
        </w:rPr>
        <w:t>The following pages include the titles</w:t>
      </w:r>
      <w:r w:rsidR="004A2A04">
        <w:rPr>
          <w:b/>
          <w:bCs/>
          <w:lang w:val="en-GB"/>
        </w:rPr>
        <w:t xml:space="preserve"> </w:t>
      </w:r>
      <w:r w:rsidRPr="00831442">
        <w:rPr>
          <w:b/>
          <w:bCs/>
          <w:lang w:val="en-GB"/>
        </w:rPr>
        <w:t>of the Sections from the Management Plan, and the actions taken to satisfy it. The whole Management Plan document is available on our website at:</w:t>
      </w:r>
      <w:r w:rsidR="008F3A08">
        <w:rPr>
          <w:b/>
          <w:bCs/>
          <w:lang w:val="en-GB"/>
        </w:rPr>
        <w:t xml:space="preserve"> </w:t>
      </w:r>
      <w:proofErr w:type="spellStart"/>
      <w:r w:rsidRPr="00831442">
        <w:rPr>
          <w:b/>
          <w:bCs/>
          <w:lang w:val="en-GB"/>
        </w:rPr>
        <w:t>www.posgcd.org</w:t>
      </w:r>
      <w:proofErr w:type="spellEnd"/>
      <w:r w:rsidRPr="00831442">
        <w:rPr>
          <w:b/>
          <w:bCs/>
          <w:lang w:val="en-GB"/>
        </w:rPr>
        <w:t>/governing-documents/</w:t>
      </w:r>
    </w:p>
    <w:p w14:paraId="4B40AEEC" w14:textId="77777777" w:rsidR="004A2A04" w:rsidRDefault="004A2A04" w:rsidP="00831442">
      <w:pPr>
        <w:pStyle w:val="NoSpacing"/>
        <w:rPr>
          <w:b/>
          <w:bCs/>
          <w:lang w:val="en-GB"/>
        </w:rPr>
      </w:pPr>
    </w:p>
    <w:p w14:paraId="5A02CBC7" w14:textId="602374B2" w:rsidR="00831442" w:rsidRPr="00831442" w:rsidRDefault="00831442" w:rsidP="00831442">
      <w:pPr>
        <w:pStyle w:val="NoSpacing"/>
        <w:rPr>
          <w:b/>
          <w:bCs/>
          <w:lang w:val="en-GB"/>
        </w:rPr>
      </w:pPr>
      <w:r w:rsidRPr="00831442">
        <w:rPr>
          <w:b/>
          <w:bCs/>
          <w:lang w:val="en-GB"/>
        </w:rPr>
        <w:t>Section 5.0 Management Zones and Management Areas</w:t>
      </w:r>
    </w:p>
    <w:p w14:paraId="4EF510B5" w14:textId="77777777" w:rsidR="004A2A04" w:rsidRDefault="004A2A04" w:rsidP="00C71438">
      <w:pPr>
        <w:pStyle w:val="NoSpacing"/>
        <w:rPr>
          <w:b/>
          <w:bCs/>
          <w:lang w:val="en-GB"/>
        </w:rPr>
      </w:pPr>
    </w:p>
    <w:p w14:paraId="3B7D3DC6" w14:textId="0B8380E9" w:rsidR="00C71438" w:rsidRPr="00C71438" w:rsidRDefault="00C71438" w:rsidP="00C71438">
      <w:pPr>
        <w:pStyle w:val="NoSpacing"/>
        <w:rPr>
          <w:lang w:val="en-GB"/>
        </w:rPr>
      </w:pPr>
      <w:r w:rsidRPr="00C71438">
        <w:rPr>
          <w:b/>
          <w:bCs/>
          <w:lang w:val="en-GB"/>
        </w:rPr>
        <w:t>Actions Taken</w:t>
      </w:r>
    </w:p>
    <w:p w14:paraId="0BC81E90" w14:textId="3FFE29CD" w:rsidR="007C1BC5" w:rsidRDefault="00C71438" w:rsidP="00C71438">
      <w:pPr>
        <w:pStyle w:val="NoSpacing"/>
        <w:rPr>
          <w:lang w:val="en-GB"/>
        </w:rPr>
      </w:pPr>
      <w:r w:rsidRPr="00C71438">
        <w:rPr>
          <w:lang w:val="en-GB"/>
        </w:rPr>
        <w:t xml:space="preserve">POSGCD maintains Rules to accomplish the objectives and goals expressed in the Management Plan in Section 1- District Mission, and Section 5 Management Zones. In </w:t>
      </w:r>
      <w:r w:rsidR="00320572">
        <w:rPr>
          <w:lang w:val="en-GB"/>
        </w:rPr>
        <w:t>2023</w:t>
      </w:r>
      <w:r w:rsidRPr="00C71438">
        <w:rPr>
          <w:lang w:val="en-GB"/>
        </w:rPr>
        <w:t>, POSGCD approved the permits listed in Table 1 after finding the applications to be in accordance with district rules and the management plan based on the findings of the District’s staff, general counsel, and their hydrogeologist. The District also accepted applications of exempt wells, both pre-existing or to be drilled, in accordance with state law, district rules and management planning. These well registrations are listed in Table 2.</w:t>
      </w:r>
    </w:p>
    <w:p w14:paraId="602653F3" w14:textId="77777777" w:rsidR="00C71438" w:rsidRDefault="00C71438" w:rsidP="00C71438">
      <w:pPr>
        <w:pStyle w:val="NoSpacing"/>
        <w:rPr>
          <w:lang w:val="en-GB"/>
        </w:rPr>
      </w:pPr>
    </w:p>
    <w:p w14:paraId="39A0E598" w14:textId="77777777" w:rsidR="00C71438" w:rsidRPr="00C71438" w:rsidRDefault="00C71438" w:rsidP="00C71438">
      <w:pPr>
        <w:pStyle w:val="NoSpacing"/>
        <w:rPr>
          <w:lang w:val="en-GB"/>
        </w:rPr>
      </w:pPr>
      <w:r w:rsidRPr="00C71438">
        <w:rPr>
          <w:b/>
          <w:bCs/>
          <w:lang w:val="en-GB"/>
        </w:rPr>
        <w:t>Actions Taken</w:t>
      </w:r>
    </w:p>
    <w:p w14:paraId="6C94D14E" w14:textId="77777777" w:rsidR="00C71438" w:rsidRDefault="00C71438" w:rsidP="00C71438">
      <w:pPr>
        <w:pStyle w:val="NoSpacing"/>
        <w:rPr>
          <w:lang w:val="en-GB"/>
        </w:rPr>
      </w:pPr>
      <w:commentRangeStart w:id="0"/>
      <w:r w:rsidRPr="00C71438">
        <w:rPr>
          <w:highlight w:val="cyan"/>
          <w:lang w:val="en-GB"/>
        </w:rPr>
        <w:t>Water</w:t>
      </w:r>
      <w:commentRangeEnd w:id="0"/>
      <w:r w:rsidR="00E21C45">
        <w:rPr>
          <w:rStyle w:val="CommentReference"/>
        </w:rPr>
        <w:commentReference w:id="0"/>
      </w:r>
      <w:r w:rsidRPr="00C71438">
        <w:rPr>
          <w:highlight w:val="cyan"/>
          <w:lang w:val="en-GB"/>
        </w:rPr>
        <w:t xml:space="preserve"> levels for wells in the Monitoring Network were measured and </w:t>
      </w:r>
      <w:proofErr w:type="spellStart"/>
      <w:r w:rsidRPr="00C71438">
        <w:rPr>
          <w:highlight w:val="cyan"/>
          <w:lang w:val="en-GB"/>
        </w:rPr>
        <w:t>analyzed</w:t>
      </w:r>
      <w:proofErr w:type="spellEnd"/>
      <w:r w:rsidRPr="00C71438">
        <w:rPr>
          <w:highlight w:val="cyan"/>
          <w:lang w:val="en-GB"/>
        </w:rPr>
        <w:t xml:space="preserve"> to evaluate the potential impacts of pumping and for use of joint planning. 36 </w:t>
      </w:r>
      <w:proofErr w:type="spellStart"/>
      <w:r w:rsidRPr="00C71438">
        <w:rPr>
          <w:highlight w:val="cyan"/>
          <w:lang w:val="en-GB"/>
        </w:rPr>
        <w:t>Wellntel</w:t>
      </w:r>
      <w:proofErr w:type="spellEnd"/>
      <w:r w:rsidRPr="00C71438">
        <w:rPr>
          <w:highlight w:val="cyan"/>
          <w:lang w:val="en-GB"/>
        </w:rPr>
        <w:t xml:space="preserve"> and 35 acoustic devices units collected water level data in real time for a total of 71 of the monitoring wells, to continuously measure water levels. The rest of the wells are hand measured by our Field Technicians.</w:t>
      </w:r>
    </w:p>
    <w:p w14:paraId="17B961F3" w14:textId="77777777" w:rsidR="00FC1284" w:rsidRPr="00C71438" w:rsidRDefault="00FC1284" w:rsidP="00C71438">
      <w:pPr>
        <w:pStyle w:val="NoSpacing"/>
        <w:rPr>
          <w:lang w:val="en-GB"/>
        </w:rPr>
      </w:pPr>
    </w:p>
    <w:p w14:paraId="446B0BC9" w14:textId="77777777" w:rsidR="004A2A04" w:rsidRDefault="004A2A04" w:rsidP="00C71438">
      <w:pPr>
        <w:pStyle w:val="NoSpacing"/>
        <w:rPr>
          <w:b/>
          <w:bCs/>
          <w:lang w:val="en-GB"/>
        </w:rPr>
      </w:pPr>
    </w:p>
    <w:p w14:paraId="24AC820B" w14:textId="2A8ED416" w:rsidR="00C71438" w:rsidRPr="00C71438" w:rsidRDefault="00C71438" w:rsidP="00C71438">
      <w:pPr>
        <w:pStyle w:val="NoSpacing"/>
        <w:rPr>
          <w:b/>
          <w:bCs/>
          <w:lang w:val="en-GB"/>
        </w:rPr>
      </w:pPr>
      <w:r w:rsidRPr="00C71438">
        <w:rPr>
          <w:b/>
          <w:bCs/>
          <w:lang w:val="en-GB"/>
        </w:rPr>
        <w:t>Section 7.0 Desired Future Conditions</w:t>
      </w:r>
    </w:p>
    <w:p w14:paraId="4E79C7F5" w14:textId="77777777" w:rsidR="004A2A04" w:rsidRDefault="004A2A04" w:rsidP="00C71438">
      <w:pPr>
        <w:pStyle w:val="NoSpacing"/>
        <w:rPr>
          <w:b/>
          <w:bCs/>
          <w:lang w:val="en-GB"/>
        </w:rPr>
      </w:pPr>
    </w:p>
    <w:p w14:paraId="29BCA6B8" w14:textId="59AFF5E9" w:rsidR="00C71438" w:rsidRPr="00C71438" w:rsidRDefault="00C71438" w:rsidP="00C71438">
      <w:pPr>
        <w:pStyle w:val="NoSpacing"/>
        <w:rPr>
          <w:lang w:val="en-GB"/>
        </w:rPr>
      </w:pPr>
      <w:r w:rsidRPr="00C71438">
        <w:rPr>
          <w:b/>
          <w:bCs/>
          <w:lang w:val="en-GB"/>
        </w:rPr>
        <w:t>Actions Taken</w:t>
      </w:r>
    </w:p>
    <w:p w14:paraId="4554BA62" w14:textId="77777777" w:rsidR="00C71438" w:rsidRPr="00C71438" w:rsidRDefault="00C71438" w:rsidP="00C71438">
      <w:pPr>
        <w:pStyle w:val="NoSpacing"/>
        <w:rPr>
          <w:lang w:val="en-GB"/>
        </w:rPr>
      </w:pPr>
      <w:r w:rsidRPr="00C71438">
        <w:rPr>
          <w:lang w:val="en-GB"/>
        </w:rPr>
        <w:t xml:space="preserve">POSGCD participates in joint planning for GMA 8 and GMA 12 as required under Chapter 36.108, Texas Water Code. </w:t>
      </w:r>
    </w:p>
    <w:p w14:paraId="5E7F1DC3" w14:textId="77777777" w:rsidR="00C71438" w:rsidRPr="00C71438" w:rsidRDefault="00C71438" w:rsidP="00C71438">
      <w:pPr>
        <w:pStyle w:val="NoSpacing"/>
        <w:rPr>
          <w:lang w:val="en-GB"/>
        </w:rPr>
      </w:pPr>
    </w:p>
    <w:p w14:paraId="4DA5ABB7" w14:textId="720BBA20" w:rsidR="00C71438" w:rsidRPr="00C71438" w:rsidRDefault="00C71438" w:rsidP="00C71438">
      <w:pPr>
        <w:pStyle w:val="NoSpacing"/>
        <w:rPr>
          <w:lang w:val="en-GB"/>
        </w:rPr>
      </w:pPr>
      <w:r w:rsidRPr="00C71438">
        <w:rPr>
          <w:lang w:val="en-GB"/>
        </w:rPr>
        <w:t>Chapter 36.108, Texas Water Code (</w:t>
      </w:r>
      <w:proofErr w:type="spellStart"/>
      <w:r w:rsidRPr="00C71438">
        <w:rPr>
          <w:lang w:val="en-GB"/>
        </w:rPr>
        <w:t>TWC</w:t>
      </w:r>
      <w:proofErr w:type="spellEnd"/>
      <w:r w:rsidRPr="00C71438">
        <w:rPr>
          <w:lang w:val="en-GB"/>
        </w:rPr>
        <w:t xml:space="preserve">) requires member Districts of each Groundwater Management Area (GMA) to participate in joint planning. In </w:t>
      </w:r>
      <w:r w:rsidR="00320572">
        <w:rPr>
          <w:lang w:val="en-GB"/>
        </w:rPr>
        <w:t>2023</w:t>
      </w:r>
      <w:r w:rsidRPr="00C71438">
        <w:rPr>
          <w:lang w:val="en-GB"/>
        </w:rPr>
        <w:t xml:space="preserve"> the District participated as a member of GMA 8 on July 26 and GMA 12 meetings were January 15, February 12, March 18, April 20, April 24, June 24, October 6, October 13, November 12, and November 30. General Manager, Gary Westbrook, continued to serve as the Representative for GMA 12 and on the Brazos G Regional Water Planning Group.</w:t>
      </w:r>
    </w:p>
    <w:p w14:paraId="67B95834" w14:textId="77777777" w:rsidR="00C71438" w:rsidRPr="00C71438" w:rsidRDefault="00C71438" w:rsidP="00C71438">
      <w:pPr>
        <w:pStyle w:val="NoSpacing"/>
        <w:rPr>
          <w:lang w:val="en-GB"/>
        </w:rPr>
      </w:pPr>
    </w:p>
    <w:p w14:paraId="4C79C318" w14:textId="31A4EAC1" w:rsidR="00C71438" w:rsidRPr="00C71438" w:rsidRDefault="00C71438" w:rsidP="00C71438">
      <w:pPr>
        <w:pStyle w:val="NoSpacing"/>
        <w:rPr>
          <w:lang w:val="en-GB"/>
        </w:rPr>
      </w:pPr>
      <w:r w:rsidRPr="00C71438">
        <w:rPr>
          <w:lang w:val="en-GB"/>
        </w:rPr>
        <w:t xml:space="preserve">Minutes and presentations from the above meetings are available on the District’s website at </w:t>
      </w:r>
      <w:hyperlink r:id="rId13" w:history="1">
        <w:proofErr w:type="spellStart"/>
        <w:r w:rsidR="004A2A04" w:rsidRPr="00C71438">
          <w:rPr>
            <w:rStyle w:val="Hyperlink"/>
            <w:lang w:val="en-GB"/>
          </w:rPr>
          <w:t>www.posgcd.org</w:t>
        </w:r>
        <w:proofErr w:type="spellEnd"/>
        <w:r w:rsidR="004A2A04" w:rsidRPr="00C71438">
          <w:rPr>
            <w:rStyle w:val="Hyperlink"/>
            <w:lang w:val="en-GB"/>
          </w:rPr>
          <w:t>/agendas-minutes/agendas-minutes/</w:t>
        </w:r>
      </w:hyperlink>
      <w:r w:rsidR="004A2A04">
        <w:rPr>
          <w:lang w:val="en-GB"/>
        </w:rPr>
        <w:t xml:space="preserve"> </w:t>
      </w:r>
    </w:p>
    <w:p w14:paraId="763E4163" w14:textId="77777777" w:rsidR="00C71438" w:rsidRPr="00C71438" w:rsidRDefault="00C71438" w:rsidP="00C71438">
      <w:pPr>
        <w:pStyle w:val="NoSpacing"/>
        <w:rPr>
          <w:lang w:val="en-GB"/>
        </w:rPr>
      </w:pPr>
    </w:p>
    <w:p w14:paraId="579AC31A" w14:textId="77777777" w:rsidR="00941DA3" w:rsidRPr="00941DA3" w:rsidRDefault="00941DA3" w:rsidP="00941DA3">
      <w:pPr>
        <w:pStyle w:val="NoSpacing"/>
        <w:rPr>
          <w:b/>
          <w:bCs/>
          <w:lang w:val="en-GB"/>
        </w:rPr>
      </w:pPr>
      <w:r w:rsidRPr="00941DA3">
        <w:rPr>
          <w:b/>
          <w:bCs/>
          <w:lang w:val="en-GB"/>
        </w:rPr>
        <w:t>Section 7.0 Desired Future Conditions</w:t>
      </w:r>
    </w:p>
    <w:p w14:paraId="0E9CDC25" w14:textId="77777777" w:rsidR="008F3A08" w:rsidRDefault="008F3A08" w:rsidP="00941DA3">
      <w:pPr>
        <w:pStyle w:val="NoSpacing"/>
        <w:rPr>
          <w:b/>
          <w:bCs/>
          <w:lang w:val="en-GB"/>
        </w:rPr>
      </w:pPr>
    </w:p>
    <w:p w14:paraId="5D50D0DE" w14:textId="46F05FED" w:rsidR="00941DA3" w:rsidRPr="00941DA3" w:rsidRDefault="00941DA3" w:rsidP="00941DA3">
      <w:pPr>
        <w:pStyle w:val="NoSpacing"/>
        <w:rPr>
          <w:lang w:val="en-GB"/>
        </w:rPr>
      </w:pPr>
      <w:r w:rsidRPr="00941DA3">
        <w:rPr>
          <w:b/>
          <w:bCs/>
          <w:lang w:val="en-GB"/>
        </w:rPr>
        <w:t>Actions Taken</w:t>
      </w:r>
    </w:p>
    <w:p w14:paraId="0069B948" w14:textId="6EB11D69" w:rsidR="00941DA3" w:rsidRPr="00941DA3" w:rsidRDefault="00941DA3" w:rsidP="00941DA3">
      <w:pPr>
        <w:pStyle w:val="NoSpacing"/>
        <w:rPr>
          <w:lang w:val="en-GB"/>
        </w:rPr>
      </w:pPr>
      <w:r w:rsidRPr="00941DA3">
        <w:rPr>
          <w:lang w:val="en-GB"/>
        </w:rPr>
        <w:t xml:space="preserve">The DFCs and Explanatory Reports for both GMA 8 and GMA 12 were adopted in </w:t>
      </w:r>
      <w:r w:rsidRPr="00941DA3">
        <w:rPr>
          <w:strike/>
          <w:color w:val="FF0000"/>
          <w:lang w:val="en-GB"/>
        </w:rPr>
        <w:t>2017</w:t>
      </w:r>
      <w:r w:rsidRPr="00941DA3">
        <w:rPr>
          <w:lang w:val="en-GB"/>
        </w:rPr>
        <w:t xml:space="preserve"> </w:t>
      </w:r>
      <w:proofErr w:type="spellStart"/>
      <w:r w:rsidR="6CF3F7D2" w:rsidRPr="6CF3F7D2">
        <w:rPr>
          <w:color w:val="FF0000"/>
          <w:lang w:val="en-GB"/>
        </w:rPr>
        <w:t>2021</w:t>
      </w:r>
      <w:r w:rsidR="6CF3F7D2" w:rsidRPr="6CF3F7D2">
        <w:rPr>
          <w:lang w:val="en-GB"/>
        </w:rPr>
        <w:t>and</w:t>
      </w:r>
      <w:proofErr w:type="spellEnd"/>
      <w:r w:rsidRPr="00941DA3">
        <w:rPr>
          <w:lang w:val="en-GB"/>
        </w:rPr>
        <w:t xml:space="preserve"> declared administratively complete by the Executive Administrator of the Texas Water Development Board. Upon the adoption of the DFCs, the Executive Administrator of the Texas Water Development Board will establish the MAG and advise the Districts as to the amount of water that may be produced on an average annual basis to achieve each of the DFCs. </w:t>
      </w:r>
    </w:p>
    <w:p w14:paraId="72F5B075" w14:textId="77777777" w:rsidR="00941DA3" w:rsidRPr="00941DA3" w:rsidRDefault="00941DA3" w:rsidP="00941DA3">
      <w:pPr>
        <w:pStyle w:val="NoSpacing"/>
        <w:rPr>
          <w:lang w:val="en-GB"/>
        </w:rPr>
      </w:pPr>
    </w:p>
    <w:p w14:paraId="2A212B7D" w14:textId="77777777" w:rsidR="00941DA3" w:rsidRPr="00941DA3" w:rsidRDefault="00941DA3" w:rsidP="00941DA3">
      <w:pPr>
        <w:pStyle w:val="NoSpacing"/>
        <w:rPr>
          <w:b/>
          <w:bCs/>
          <w:lang w:val="en-GB"/>
        </w:rPr>
      </w:pPr>
      <w:r w:rsidRPr="00941DA3">
        <w:rPr>
          <w:b/>
          <w:bCs/>
          <w:lang w:val="en-GB"/>
        </w:rPr>
        <w:t xml:space="preserve">Section 8.0 </w:t>
      </w:r>
      <w:proofErr w:type="spellStart"/>
      <w:r w:rsidRPr="00941DA3">
        <w:rPr>
          <w:b/>
          <w:bCs/>
          <w:lang w:val="en-GB"/>
        </w:rPr>
        <w:t>Modeled</w:t>
      </w:r>
      <w:proofErr w:type="spellEnd"/>
      <w:r w:rsidRPr="00941DA3">
        <w:rPr>
          <w:b/>
          <w:bCs/>
          <w:lang w:val="en-GB"/>
        </w:rPr>
        <w:t xml:space="preserve"> Available Groundwater</w:t>
      </w:r>
    </w:p>
    <w:p w14:paraId="1287E050" w14:textId="77777777" w:rsidR="008F3A08" w:rsidRDefault="008F3A08" w:rsidP="00941DA3">
      <w:pPr>
        <w:pStyle w:val="NoSpacing"/>
        <w:rPr>
          <w:b/>
          <w:bCs/>
          <w:lang w:val="en-GB"/>
        </w:rPr>
      </w:pPr>
    </w:p>
    <w:p w14:paraId="0C4EE5F9" w14:textId="32B63123" w:rsidR="00941DA3" w:rsidRPr="00941DA3" w:rsidRDefault="00941DA3" w:rsidP="00941DA3">
      <w:pPr>
        <w:pStyle w:val="NoSpacing"/>
        <w:rPr>
          <w:lang w:val="en-GB"/>
        </w:rPr>
      </w:pPr>
      <w:r w:rsidRPr="00941DA3">
        <w:rPr>
          <w:b/>
          <w:bCs/>
          <w:lang w:val="en-GB"/>
        </w:rPr>
        <w:t>Actions Taken</w:t>
      </w:r>
    </w:p>
    <w:p w14:paraId="49D9348F" w14:textId="77777777" w:rsidR="00941DA3" w:rsidRPr="00941DA3" w:rsidRDefault="00941DA3" w:rsidP="00941DA3">
      <w:pPr>
        <w:pStyle w:val="NoSpacing"/>
        <w:rPr>
          <w:lang w:val="en-GB"/>
        </w:rPr>
      </w:pPr>
      <w:r w:rsidRPr="00941DA3">
        <w:rPr>
          <w:lang w:val="en-GB"/>
        </w:rPr>
        <w:t xml:space="preserve">Based on DFCs adopted by GMA 8 and GMA 12, the TWDB is required by </w:t>
      </w:r>
      <w:proofErr w:type="spellStart"/>
      <w:r w:rsidRPr="00941DA3">
        <w:rPr>
          <w:lang w:val="en-GB"/>
        </w:rPr>
        <w:t>TWC</w:t>
      </w:r>
      <w:proofErr w:type="spellEnd"/>
      <w:r w:rsidRPr="00941DA3">
        <w:rPr>
          <w:lang w:val="en-GB"/>
        </w:rPr>
        <w:t xml:space="preserve"> § 36.108 9(o) to provide the District with a </w:t>
      </w:r>
      <w:proofErr w:type="spellStart"/>
      <w:r w:rsidRPr="00941DA3">
        <w:rPr>
          <w:lang w:val="en-GB"/>
        </w:rPr>
        <w:t>modeled</w:t>
      </w:r>
      <w:proofErr w:type="spellEnd"/>
      <w:r w:rsidRPr="00941DA3">
        <w:rPr>
          <w:lang w:val="en-GB"/>
        </w:rPr>
        <w:t xml:space="preserve"> available groundwater (MAG) for each DFC.</w:t>
      </w:r>
    </w:p>
    <w:p w14:paraId="16EB75B7" w14:textId="0D48B8EA" w:rsidR="7C9D1F59" w:rsidRDefault="7C9D1F59" w:rsidP="7C9D1F59">
      <w:pPr>
        <w:pStyle w:val="NoSpacing"/>
        <w:rPr>
          <w:lang w:val="en-GB"/>
        </w:rPr>
      </w:pPr>
    </w:p>
    <w:p w14:paraId="48E6B40E" w14:textId="68F9FE00" w:rsidR="0CE10AEF" w:rsidRDefault="2B5DB69A" w:rsidP="0CE10AEF">
      <w:pPr>
        <w:pStyle w:val="NoSpacing"/>
        <w:rPr>
          <w:rFonts w:ascii="Times New Roman" w:eastAsia="Times New Roman" w:hAnsi="Times New Roman" w:cs="Times New Roman"/>
          <w:lang w:val="en-GB"/>
        </w:rPr>
      </w:pPr>
      <w:proofErr w:type="spellStart"/>
      <w:r w:rsidRPr="2B5DB69A">
        <w:rPr>
          <w:rFonts w:ascii="Times New Roman" w:eastAsia="Times New Roman" w:hAnsi="Times New Roman" w:cs="Times New Roman"/>
          <w:lang w:val="en-GB"/>
        </w:rPr>
        <w:t>Modeled</w:t>
      </w:r>
      <w:proofErr w:type="spellEnd"/>
      <w:r w:rsidRPr="2B5DB69A">
        <w:rPr>
          <w:rFonts w:ascii="Times New Roman" w:eastAsia="Times New Roman" w:hAnsi="Times New Roman" w:cs="Times New Roman"/>
          <w:lang w:val="en-GB"/>
        </w:rPr>
        <w:t xml:space="preserve"> Available Groundwater Values Calculated by the TWDB based on the DFCs adopted by GMA 8 and 12 for the 2021 Joint Planning Cycle* (Shi and Harding, 2022)</w:t>
      </w:r>
    </w:p>
    <w:p w14:paraId="78A25508" w14:textId="1A23976C" w:rsidR="0024335E" w:rsidRDefault="0024335E" w:rsidP="0CE10AEF">
      <w:pPr>
        <w:pStyle w:val="NoSpacing"/>
        <w:rPr>
          <w:rFonts w:ascii="Calibri" w:eastAsia="Calibri" w:hAnsi="Calibri" w:cs="Calibri"/>
          <w:lang w:val="en-GB"/>
        </w:rPr>
      </w:pPr>
    </w:p>
    <w:tbl>
      <w:tblPr>
        <w:tblStyle w:val="TableGrid"/>
        <w:tblW w:w="8980" w:type="dxa"/>
        <w:jc w:val="center"/>
        <w:tblLayout w:type="fixed"/>
        <w:tblLook w:val="01E0" w:firstRow="1" w:lastRow="1" w:firstColumn="1" w:lastColumn="1" w:noHBand="0" w:noVBand="0"/>
      </w:tblPr>
      <w:tblGrid>
        <w:gridCol w:w="909"/>
        <w:gridCol w:w="1280"/>
        <w:gridCol w:w="933"/>
        <w:gridCol w:w="607"/>
        <w:gridCol w:w="611"/>
        <w:gridCol w:w="607"/>
        <w:gridCol w:w="607"/>
        <w:gridCol w:w="665"/>
        <w:gridCol w:w="607"/>
        <w:gridCol w:w="607"/>
        <w:gridCol w:w="1533"/>
        <w:gridCol w:w="14"/>
      </w:tblGrid>
      <w:tr w:rsidR="0024335E" w:rsidRPr="00D02200" w14:paraId="18C44465" w14:textId="77777777" w:rsidTr="0024335E">
        <w:trPr>
          <w:trHeight w:val="418"/>
          <w:jc w:val="center"/>
        </w:trPr>
        <w:tc>
          <w:tcPr>
            <w:tcW w:w="2192" w:type="dxa"/>
            <w:gridSpan w:val="2"/>
            <w:tcBorders>
              <w:top w:val="single" w:sz="8" w:space="0" w:color="auto"/>
              <w:left w:val="single" w:sz="8" w:space="0" w:color="auto"/>
              <w:bottom w:val="single" w:sz="8" w:space="0" w:color="auto"/>
              <w:right w:val="single" w:sz="8" w:space="0" w:color="FFFFFF" w:themeColor="background1"/>
            </w:tcBorders>
            <w:shd w:val="clear" w:color="auto" w:fill="003767"/>
            <w:tcMar>
              <w:left w:w="29" w:type="dxa"/>
              <w:right w:w="29" w:type="dxa"/>
            </w:tcMar>
            <w:vAlign w:val="center"/>
          </w:tcPr>
          <w:p w14:paraId="62382B0B" w14:textId="77777777" w:rsidR="0024335E" w:rsidRPr="00D02200" w:rsidRDefault="0024335E" w:rsidP="00EE0AA4">
            <w:pPr>
              <w:spacing w:line="259" w:lineRule="auto"/>
              <w:rPr>
                <w:sz w:val="16"/>
                <w:szCs w:val="16"/>
              </w:rPr>
            </w:pPr>
            <w:r w:rsidRPr="00D02200">
              <w:rPr>
                <w:b/>
                <w:bCs/>
                <w:sz w:val="16"/>
                <w:szCs w:val="16"/>
              </w:rPr>
              <w:t>GAM</w:t>
            </w:r>
          </w:p>
        </w:tc>
        <w:tc>
          <w:tcPr>
            <w:tcW w:w="2152" w:type="dxa"/>
            <w:gridSpan w:val="3"/>
            <w:tcBorders>
              <w:top w:val="single" w:sz="8" w:space="0" w:color="auto"/>
              <w:left w:val="single" w:sz="8" w:space="0" w:color="FFFFFF" w:themeColor="background1"/>
              <w:bottom w:val="single" w:sz="8" w:space="0" w:color="auto"/>
              <w:right w:val="single" w:sz="8" w:space="0" w:color="FFFFFF" w:themeColor="background1"/>
            </w:tcBorders>
            <w:shd w:val="clear" w:color="auto" w:fill="003767"/>
            <w:tcMar>
              <w:left w:w="29" w:type="dxa"/>
              <w:right w:w="29" w:type="dxa"/>
            </w:tcMar>
            <w:vAlign w:val="center"/>
          </w:tcPr>
          <w:p w14:paraId="1FD823B5" w14:textId="77777777" w:rsidR="0024335E" w:rsidRPr="00D02200" w:rsidRDefault="0024335E" w:rsidP="00EE0AA4">
            <w:pPr>
              <w:spacing w:line="259" w:lineRule="auto"/>
              <w:rPr>
                <w:sz w:val="16"/>
                <w:szCs w:val="16"/>
              </w:rPr>
            </w:pPr>
            <w:r w:rsidRPr="00D02200">
              <w:rPr>
                <w:b/>
                <w:bCs/>
                <w:sz w:val="16"/>
                <w:szCs w:val="16"/>
              </w:rPr>
              <w:t>Aquifer</w:t>
            </w:r>
          </w:p>
        </w:tc>
        <w:tc>
          <w:tcPr>
            <w:tcW w:w="4636" w:type="dxa"/>
            <w:gridSpan w:val="7"/>
            <w:tcBorders>
              <w:top w:val="single" w:sz="8" w:space="0" w:color="auto"/>
              <w:left w:val="single" w:sz="8" w:space="0" w:color="FFFFFF" w:themeColor="background1"/>
              <w:bottom w:val="single" w:sz="8" w:space="0" w:color="auto"/>
              <w:right w:val="single" w:sz="8" w:space="0" w:color="auto"/>
            </w:tcBorders>
            <w:shd w:val="clear" w:color="auto" w:fill="003767"/>
            <w:tcMar>
              <w:left w:w="29" w:type="dxa"/>
              <w:right w:w="29" w:type="dxa"/>
            </w:tcMar>
            <w:vAlign w:val="center"/>
          </w:tcPr>
          <w:p w14:paraId="41DEA102" w14:textId="77777777" w:rsidR="0024335E" w:rsidRPr="00D02200" w:rsidRDefault="0024335E" w:rsidP="00EE0AA4">
            <w:pPr>
              <w:spacing w:line="259" w:lineRule="auto"/>
              <w:rPr>
                <w:sz w:val="16"/>
                <w:szCs w:val="16"/>
              </w:rPr>
            </w:pPr>
            <w:r w:rsidRPr="00D02200">
              <w:rPr>
                <w:b/>
                <w:bCs/>
                <w:sz w:val="16"/>
                <w:szCs w:val="16"/>
              </w:rPr>
              <w:t>Modeled Available Groundwater in acre-ft/year (</w:t>
            </w:r>
            <w:proofErr w:type="spellStart"/>
            <w:r w:rsidRPr="00D02200">
              <w:rPr>
                <w:b/>
                <w:bCs/>
                <w:sz w:val="16"/>
                <w:szCs w:val="16"/>
              </w:rPr>
              <w:t>AFY</w:t>
            </w:r>
            <w:proofErr w:type="spellEnd"/>
            <w:r w:rsidRPr="00D02200">
              <w:rPr>
                <w:b/>
                <w:bCs/>
                <w:sz w:val="16"/>
                <w:szCs w:val="16"/>
              </w:rPr>
              <w:t xml:space="preserve">) </w:t>
            </w:r>
          </w:p>
          <w:p w14:paraId="14D3A3CB" w14:textId="77777777" w:rsidR="0024335E" w:rsidRPr="00D02200" w:rsidRDefault="0024335E" w:rsidP="00EE0AA4">
            <w:pPr>
              <w:spacing w:line="259" w:lineRule="auto"/>
              <w:rPr>
                <w:sz w:val="16"/>
                <w:szCs w:val="16"/>
              </w:rPr>
            </w:pPr>
            <w:r w:rsidRPr="00D02200">
              <w:rPr>
                <w:b/>
                <w:bCs/>
                <w:sz w:val="16"/>
                <w:szCs w:val="16"/>
              </w:rPr>
              <w:t>based on TWDB GAM runs</w:t>
            </w:r>
          </w:p>
          <w:p w14:paraId="163F62F6" w14:textId="77777777" w:rsidR="0024335E" w:rsidRPr="00D02200" w:rsidRDefault="0024335E" w:rsidP="00EE0AA4">
            <w:pPr>
              <w:spacing w:line="259" w:lineRule="auto"/>
              <w:rPr>
                <w:sz w:val="16"/>
                <w:szCs w:val="16"/>
              </w:rPr>
            </w:pPr>
            <w:r w:rsidRPr="00D02200">
              <w:rPr>
                <w:b/>
                <w:bCs/>
                <w:sz w:val="16"/>
                <w:szCs w:val="16"/>
              </w:rPr>
              <w:t xml:space="preserve"> </w:t>
            </w:r>
          </w:p>
        </w:tc>
      </w:tr>
      <w:tr w:rsidR="0024335E" w:rsidRPr="00D02200" w14:paraId="1466DE43" w14:textId="77777777" w:rsidTr="0024335E">
        <w:trPr>
          <w:gridAfter w:val="4"/>
          <w:wAfter w:w="2762" w:type="dxa"/>
          <w:trHeight w:val="244"/>
          <w:jc w:val="center"/>
        </w:trPr>
        <w:tc>
          <w:tcPr>
            <w:tcW w:w="910" w:type="dxa"/>
            <w:tcBorders>
              <w:left w:val="single" w:sz="0" w:space="0" w:color="auto"/>
              <w:bottom w:val="single" w:sz="0" w:space="0" w:color="auto"/>
              <w:right w:val="single" w:sz="0" w:space="0" w:color="FFFFFF" w:themeColor="background1"/>
            </w:tcBorders>
            <w:vAlign w:val="center"/>
          </w:tcPr>
          <w:p w14:paraId="3C80A60A" w14:textId="77777777" w:rsidR="0024335E" w:rsidRPr="00D02200" w:rsidRDefault="0024335E" w:rsidP="00EE0AA4">
            <w:pPr>
              <w:spacing w:line="259" w:lineRule="auto"/>
              <w:rPr>
                <w:sz w:val="16"/>
                <w:szCs w:val="16"/>
              </w:rPr>
            </w:pPr>
          </w:p>
        </w:tc>
        <w:tc>
          <w:tcPr>
            <w:tcW w:w="1281" w:type="dxa"/>
            <w:tcBorders>
              <w:left w:val="single" w:sz="0" w:space="0" w:color="FFFFFF" w:themeColor="background1"/>
              <w:bottom w:val="single" w:sz="0" w:space="0" w:color="auto"/>
              <w:right w:val="single" w:sz="0" w:space="0" w:color="FFFFFF" w:themeColor="background1"/>
            </w:tcBorders>
            <w:vAlign w:val="center"/>
          </w:tcPr>
          <w:p w14:paraId="2E6EB52F" w14:textId="77777777" w:rsidR="0024335E" w:rsidRPr="00D02200" w:rsidRDefault="0024335E" w:rsidP="00EE0AA4">
            <w:pPr>
              <w:spacing w:line="259" w:lineRule="auto"/>
              <w:rPr>
                <w:sz w:val="16"/>
                <w:szCs w:val="16"/>
              </w:rPr>
            </w:pPr>
          </w:p>
        </w:tc>
        <w:tc>
          <w:tcPr>
            <w:tcW w:w="934" w:type="dxa"/>
            <w:tcBorders>
              <w:top w:val="single" w:sz="8" w:space="0" w:color="auto"/>
              <w:left w:val="nil"/>
              <w:bottom w:val="single" w:sz="8" w:space="0" w:color="auto"/>
              <w:right w:val="single" w:sz="8" w:space="0" w:color="auto"/>
            </w:tcBorders>
            <w:shd w:val="clear" w:color="auto" w:fill="D9D9D9" w:themeFill="background1" w:themeFillShade="D9"/>
            <w:tcMar>
              <w:left w:w="29" w:type="dxa"/>
              <w:right w:w="29" w:type="dxa"/>
            </w:tcMar>
            <w:vAlign w:val="center"/>
          </w:tcPr>
          <w:p w14:paraId="6829A6F6" w14:textId="77777777" w:rsidR="0024335E" w:rsidRPr="00D02200" w:rsidRDefault="0024335E" w:rsidP="00EE0AA4">
            <w:pPr>
              <w:spacing w:line="259" w:lineRule="auto"/>
              <w:rPr>
                <w:sz w:val="16"/>
                <w:szCs w:val="16"/>
              </w:rPr>
            </w:pPr>
            <w:r w:rsidRPr="00D02200">
              <w:rPr>
                <w:b/>
                <w:bCs/>
                <w:sz w:val="16"/>
                <w:szCs w:val="16"/>
              </w:rPr>
              <w:t>2020</w:t>
            </w:r>
          </w:p>
        </w:tc>
        <w:tc>
          <w:tcPr>
            <w:tcW w:w="607" w:type="dxa"/>
            <w:tcBorders>
              <w:top w:val="nil"/>
              <w:left w:val="single" w:sz="8" w:space="0" w:color="auto"/>
              <w:bottom w:val="single" w:sz="8" w:space="0" w:color="auto"/>
              <w:right w:val="single" w:sz="8" w:space="0" w:color="auto"/>
            </w:tcBorders>
            <w:shd w:val="clear" w:color="auto" w:fill="D9D9D9" w:themeFill="background1" w:themeFillShade="D9"/>
            <w:tcMar>
              <w:left w:w="29" w:type="dxa"/>
              <w:right w:w="29" w:type="dxa"/>
            </w:tcMar>
            <w:vAlign w:val="center"/>
          </w:tcPr>
          <w:p w14:paraId="20F711DF" w14:textId="77777777" w:rsidR="0024335E" w:rsidRPr="00D02200" w:rsidRDefault="0024335E" w:rsidP="00EE0AA4">
            <w:pPr>
              <w:spacing w:line="259" w:lineRule="auto"/>
              <w:rPr>
                <w:sz w:val="16"/>
                <w:szCs w:val="16"/>
              </w:rPr>
            </w:pPr>
            <w:r w:rsidRPr="00D02200">
              <w:rPr>
                <w:b/>
                <w:bCs/>
                <w:sz w:val="16"/>
                <w:szCs w:val="16"/>
              </w:rPr>
              <w:t>2030</w:t>
            </w:r>
          </w:p>
        </w:tc>
        <w:tc>
          <w:tcPr>
            <w:tcW w:w="607" w:type="dxa"/>
            <w:tcBorders>
              <w:top w:val="nil"/>
              <w:left w:val="single" w:sz="8" w:space="0" w:color="auto"/>
              <w:bottom w:val="single" w:sz="8" w:space="0" w:color="auto"/>
              <w:right w:val="single" w:sz="8" w:space="0" w:color="auto"/>
            </w:tcBorders>
            <w:shd w:val="clear" w:color="auto" w:fill="D9D9D9" w:themeFill="background1" w:themeFillShade="D9"/>
            <w:tcMar>
              <w:left w:w="29" w:type="dxa"/>
              <w:right w:w="29" w:type="dxa"/>
            </w:tcMar>
            <w:vAlign w:val="center"/>
          </w:tcPr>
          <w:p w14:paraId="41755E12" w14:textId="77777777" w:rsidR="0024335E" w:rsidRPr="00D02200" w:rsidRDefault="0024335E" w:rsidP="00EE0AA4">
            <w:pPr>
              <w:spacing w:line="259" w:lineRule="auto"/>
              <w:rPr>
                <w:sz w:val="16"/>
                <w:szCs w:val="16"/>
              </w:rPr>
            </w:pPr>
            <w:r w:rsidRPr="00D02200">
              <w:rPr>
                <w:b/>
                <w:bCs/>
                <w:sz w:val="16"/>
                <w:szCs w:val="16"/>
              </w:rPr>
              <w:t>2040</w:t>
            </w:r>
          </w:p>
        </w:tc>
        <w:tc>
          <w:tcPr>
            <w:tcW w:w="607" w:type="dxa"/>
            <w:tcBorders>
              <w:top w:val="nil"/>
              <w:left w:val="single" w:sz="8" w:space="0" w:color="auto"/>
              <w:bottom w:val="single" w:sz="8" w:space="0" w:color="auto"/>
              <w:right w:val="single" w:sz="8" w:space="0" w:color="auto"/>
            </w:tcBorders>
            <w:shd w:val="clear" w:color="auto" w:fill="D9D9D9" w:themeFill="background1" w:themeFillShade="D9"/>
            <w:tcMar>
              <w:left w:w="29" w:type="dxa"/>
              <w:right w:w="29" w:type="dxa"/>
            </w:tcMar>
            <w:vAlign w:val="center"/>
          </w:tcPr>
          <w:p w14:paraId="4EA6AC02" w14:textId="77777777" w:rsidR="0024335E" w:rsidRPr="00D02200" w:rsidRDefault="0024335E" w:rsidP="00EE0AA4">
            <w:pPr>
              <w:spacing w:line="259" w:lineRule="auto"/>
              <w:rPr>
                <w:sz w:val="16"/>
                <w:szCs w:val="16"/>
              </w:rPr>
            </w:pPr>
            <w:r w:rsidRPr="00D02200">
              <w:rPr>
                <w:b/>
                <w:bCs/>
                <w:sz w:val="16"/>
                <w:szCs w:val="16"/>
              </w:rPr>
              <w:t>2050</w:t>
            </w:r>
          </w:p>
        </w:tc>
        <w:tc>
          <w:tcPr>
            <w:tcW w:w="607" w:type="dxa"/>
            <w:tcBorders>
              <w:top w:val="nil"/>
              <w:left w:val="single" w:sz="8" w:space="0" w:color="auto"/>
              <w:bottom w:val="single" w:sz="8" w:space="0" w:color="auto"/>
              <w:right w:val="single" w:sz="8" w:space="0" w:color="auto"/>
            </w:tcBorders>
            <w:shd w:val="clear" w:color="auto" w:fill="D9D9D9" w:themeFill="background1" w:themeFillShade="D9"/>
            <w:tcMar>
              <w:left w:w="29" w:type="dxa"/>
              <w:right w:w="29" w:type="dxa"/>
            </w:tcMar>
            <w:vAlign w:val="center"/>
          </w:tcPr>
          <w:p w14:paraId="6B21AFE7" w14:textId="77777777" w:rsidR="0024335E" w:rsidRPr="00D02200" w:rsidRDefault="0024335E" w:rsidP="00EE0AA4">
            <w:pPr>
              <w:spacing w:line="259" w:lineRule="auto"/>
              <w:rPr>
                <w:sz w:val="16"/>
                <w:szCs w:val="16"/>
              </w:rPr>
            </w:pPr>
            <w:r w:rsidRPr="00D02200">
              <w:rPr>
                <w:b/>
                <w:bCs/>
                <w:sz w:val="16"/>
                <w:szCs w:val="16"/>
              </w:rPr>
              <w:t>2060</w:t>
            </w:r>
          </w:p>
        </w:tc>
        <w:tc>
          <w:tcPr>
            <w:tcW w:w="665" w:type="dxa"/>
            <w:tcBorders>
              <w:top w:val="nil"/>
              <w:left w:val="single" w:sz="8" w:space="0" w:color="auto"/>
              <w:bottom w:val="single" w:sz="8" w:space="0" w:color="auto"/>
              <w:right w:val="single" w:sz="8" w:space="0" w:color="auto"/>
            </w:tcBorders>
            <w:shd w:val="clear" w:color="auto" w:fill="D9D9D9" w:themeFill="background1" w:themeFillShade="D9"/>
            <w:tcMar>
              <w:left w:w="29" w:type="dxa"/>
              <w:right w:w="29" w:type="dxa"/>
            </w:tcMar>
            <w:vAlign w:val="center"/>
          </w:tcPr>
          <w:p w14:paraId="06660F55" w14:textId="77777777" w:rsidR="0024335E" w:rsidRPr="00D02200" w:rsidRDefault="0024335E" w:rsidP="00EE0AA4">
            <w:pPr>
              <w:spacing w:line="259" w:lineRule="auto"/>
              <w:rPr>
                <w:sz w:val="16"/>
                <w:szCs w:val="16"/>
              </w:rPr>
            </w:pPr>
            <w:r w:rsidRPr="00D02200">
              <w:rPr>
                <w:b/>
                <w:bCs/>
                <w:sz w:val="16"/>
                <w:szCs w:val="16"/>
              </w:rPr>
              <w:t>2070</w:t>
            </w:r>
            <w:r w:rsidRPr="00D02200">
              <w:rPr>
                <w:b/>
                <w:bCs/>
                <w:sz w:val="16"/>
                <w:szCs w:val="16"/>
                <w:vertAlign w:val="superscript"/>
              </w:rPr>
              <w:t>3</w:t>
            </w:r>
          </w:p>
        </w:tc>
      </w:tr>
      <w:tr w:rsidR="0024335E" w:rsidRPr="00D02200" w14:paraId="41200FC8" w14:textId="77777777" w:rsidTr="0024335E">
        <w:trPr>
          <w:gridAfter w:val="1"/>
          <w:wAfter w:w="9" w:type="dxa"/>
          <w:trHeight w:val="441"/>
          <w:jc w:val="center"/>
        </w:trPr>
        <w:tc>
          <w:tcPr>
            <w:tcW w:w="2192" w:type="dxa"/>
            <w:gridSpan w:val="2"/>
            <w:tcBorders>
              <w:top w:val="nil"/>
              <w:left w:val="single" w:sz="8" w:space="0" w:color="auto"/>
              <w:bottom w:val="single" w:sz="8" w:space="0" w:color="auto"/>
              <w:right w:val="single" w:sz="8" w:space="0" w:color="FFFFFF" w:themeColor="background1"/>
            </w:tcBorders>
            <w:shd w:val="clear" w:color="auto" w:fill="D9D9D9" w:themeFill="background1" w:themeFillShade="D9"/>
            <w:tcMar>
              <w:left w:w="29" w:type="dxa"/>
              <w:right w:w="29" w:type="dxa"/>
            </w:tcMar>
            <w:vAlign w:val="center"/>
          </w:tcPr>
          <w:p w14:paraId="49697486" w14:textId="77777777" w:rsidR="0024335E" w:rsidRPr="00D02200" w:rsidRDefault="0024335E" w:rsidP="00EE0AA4">
            <w:pPr>
              <w:spacing w:line="259" w:lineRule="auto"/>
              <w:rPr>
                <w:sz w:val="16"/>
                <w:szCs w:val="16"/>
              </w:rPr>
            </w:pPr>
            <w:r w:rsidRPr="00D02200">
              <w:rPr>
                <w:b/>
                <w:bCs/>
                <w:sz w:val="16"/>
                <w:szCs w:val="16"/>
              </w:rPr>
              <w:t>Brazos River Alluvium</w:t>
            </w:r>
          </w:p>
        </w:tc>
        <w:tc>
          <w:tcPr>
            <w:tcW w:w="2152" w:type="dxa"/>
            <w:gridSpan w:val="3"/>
            <w:tcBorders>
              <w:top w:val="nil"/>
              <w:left w:val="single" w:sz="8" w:space="0" w:color="FFFFFF" w:themeColor="background1"/>
              <w:bottom w:val="single" w:sz="8" w:space="0" w:color="auto"/>
              <w:right w:val="single" w:sz="8" w:space="0" w:color="FFFFFF" w:themeColor="background1"/>
            </w:tcBorders>
            <w:tcMar>
              <w:left w:w="29" w:type="dxa"/>
              <w:right w:w="29" w:type="dxa"/>
            </w:tcMar>
          </w:tcPr>
          <w:p w14:paraId="6DA81DC1" w14:textId="77777777" w:rsidR="0024335E" w:rsidRPr="00D02200" w:rsidRDefault="0024335E" w:rsidP="00EE0AA4">
            <w:pPr>
              <w:spacing w:line="259" w:lineRule="auto"/>
              <w:rPr>
                <w:sz w:val="16"/>
                <w:szCs w:val="16"/>
              </w:rPr>
            </w:pPr>
            <w:proofErr w:type="spellStart"/>
            <w:r w:rsidRPr="00D02200">
              <w:rPr>
                <w:sz w:val="16"/>
                <w:szCs w:val="16"/>
                <w:lang w:val="es"/>
              </w:rPr>
              <w:t>GMA</w:t>
            </w:r>
            <w:proofErr w:type="spellEnd"/>
            <w:r w:rsidRPr="00D02200">
              <w:rPr>
                <w:sz w:val="16"/>
                <w:szCs w:val="16"/>
                <w:lang w:val="es"/>
              </w:rPr>
              <w:t xml:space="preserve"> 8: </w:t>
            </w:r>
            <w:proofErr w:type="spellStart"/>
            <w:r w:rsidRPr="00D02200">
              <w:rPr>
                <w:sz w:val="16"/>
                <w:szCs w:val="16"/>
                <w:lang w:val="es"/>
              </w:rPr>
              <w:t>Declared</w:t>
            </w:r>
            <w:proofErr w:type="spellEnd"/>
            <w:r w:rsidRPr="00D02200">
              <w:rPr>
                <w:sz w:val="16"/>
                <w:szCs w:val="16"/>
                <w:lang w:val="es"/>
              </w:rPr>
              <w:t xml:space="preserve"> a Non-</w:t>
            </w:r>
            <w:proofErr w:type="spellStart"/>
            <w:r w:rsidRPr="00D02200">
              <w:rPr>
                <w:sz w:val="16"/>
                <w:szCs w:val="16"/>
                <w:lang w:val="es"/>
              </w:rPr>
              <w:t>Relevant</w:t>
            </w:r>
            <w:proofErr w:type="spellEnd"/>
            <w:r w:rsidRPr="00D02200">
              <w:rPr>
                <w:sz w:val="16"/>
                <w:szCs w:val="16"/>
                <w:lang w:val="es"/>
              </w:rPr>
              <w:t xml:space="preserve"> </w:t>
            </w:r>
            <w:proofErr w:type="spellStart"/>
            <w:r w:rsidRPr="00D02200">
              <w:rPr>
                <w:sz w:val="16"/>
                <w:szCs w:val="16"/>
                <w:lang w:val="es"/>
              </w:rPr>
              <w:t>Aquifer</w:t>
            </w:r>
            <w:proofErr w:type="spellEnd"/>
            <w:r w:rsidRPr="00D02200">
              <w:rPr>
                <w:sz w:val="16"/>
                <w:szCs w:val="16"/>
                <w:lang w:val="es"/>
              </w:rPr>
              <w:t xml:space="preserve"> </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658A7696" w14:textId="77777777" w:rsidR="0024335E" w:rsidRPr="00D02200" w:rsidRDefault="0024335E" w:rsidP="00EE0AA4">
            <w:pPr>
              <w:spacing w:line="259" w:lineRule="auto"/>
              <w:rPr>
                <w:sz w:val="16"/>
                <w:szCs w:val="16"/>
              </w:rPr>
            </w:pPr>
            <w:r w:rsidRPr="00D02200">
              <w:rPr>
                <w:sz w:val="16"/>
                <w:szCs w:val="16"/>
              </w:rPr>
              <w:t>N/A</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0BF453E7" w14:textId="77777777" w:rsidR="0024335E" w:rsidRPr="00D02200" w:rsidRDefault="0024335E" w:rsidP="00EE0AA4">
            <w:pPr>
              <w:spacing w:line="259" w:lineRule="auto"/>
              <w:rPr>
                <w:sz w:val="16"/>
                <w:szCs w:val="16"/>
              </w:rPr>
            </w:pPr>
            <w:r w:rsidRPr="00D02200">
              <w:rPr>
                <w:b/>
                <w:bCs/>
                <w:sz w:val="16"/>
                <w:szCs w:val="16"/>
              </w:rPr>
              <w:t xml:space="preserve"> </w:t>
            </w:r>
            <w:r w:rsidRPr="00D02200">
              <w:rPr>
                <w:sz w:val="16"/>
                <w:szCs w:val="16"/>
              </w:rPr>
              <w:t>N/A</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37437E9D" w14:textId="77777777" w:rsidR="0024335E" w:rsidRPr="00D02200" w:rsidRDefault="0024335E" w:rsidP="00EE0AA4">
            <w:pPr>
              <w:spacing w:line="259" w:lineRule="auto"/>
              <w:rPr>
                <w:sz w:val="16"/>
                <w:szCs w:val="16"/>
              </w:rPr>
            </w:pPr>
            <w:r w:rsidRPr="00D02200">
              <w:rPr>
                <w:b/>
                <w:bCs/>
                <w:sz w:val="16"/>
                <w:szCs w:val="16"/>
              </w:rPr>
              <w:t xml:space="preserve"> </w:t>
            </w:r>
            <w:r w:rsidRPr="00D02200">
              <w:rPr>
                <w:sz w:val="16"/>
                <w:szCs w:val="16"/>
              </w:rPr>
              <w:t>N/A</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335D21A1" w14:textId="77777777" w:rsidR="0024335E" w:rsidRPr="00D02200" w:rsidRDefault="0024335E" w:rsidP="00EE0AA4">
            <w:pPr>
              <w:spacing w:line="259" w:lineRule="auto"/>
              <w:rPr>
                <w:sz w:val="16"/>
                <w:szCs w:val="16"/>
              </w:rPr>
            </w:pPr>
            <w:r w:rsidRPr="00D02200">
              <w:rPr>
                <w:b/>
                <w:bCs/>
                <w:sz w:val="16"/>
                <w:szCs w:val="16"/>
              </w:rPr>
              <w:t xml:space="preserve"> </w:t>
            </w:r>
            <w:r w:rsidRPr="00D02200">
              <w:rPr>
                <w:sz w:val="16"/>
                <w:szCs w:val="16"/>
              </w:rPr>
              <w:t>N/A</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16DFFA1A" w14:textId="77777777" w:rsidR="0024335E" w:rsidRPr="00D02200" w:rsidRDefault="0024335E" w:rsidP="00EE0AA4">
            <w:pPr>
              <w:spacing w:line="259" w:lineRule="auto"/>
              <w:rPr>
                <w:sz w:val="16"/>
                <w:szCs w:val="16"/>
              </w:rPr>
            </w:pPr>
            <w:r w:rsidRPr="00D02200">
              <w:rPr>
                <w:b/>
                <w:bCs/>
                <w:sz w:val="16"/>
                <w:szCs w:val="16"/>
              </w:rPr>
              <w:t xml:space="preserve"> </w:t>
            </w:r>
            <w:r w:rsidRPr="00D02200">
              <w:rPr>
                <w:sz w:val="16"/>
                <w:szCs w:val="16"/>
              </w:rPr>
              <w:t>N/A</w:t>
            </w:r>
          </w:p>
        </w:tc>
        <w:tc>
          <w:tcPr>
            <w:tcW w:w="1534"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298A7E67" w14:textId="77777777" w:rsidR="0024335E" w:rsidRPr="00D02200" w:rsidRDefault="0024335E" w:rsidP="00EE0AA4">
            <w:pPr>
              <w:spacing w:line="259" w:lineRule="auto"/>
              <w:rPr>
                <w:sz w:val="16"/>
                <w:szCs w:val="16"/>
              </w:rPr>
            </w:pPr>
            <w:r w:rsidRPr="00D02200">
              <w:rPr>
                <w:b/>
                <w:bCs/>
                <w:sz w:val="16"/>
                <w:szCs w:val="16"/>
              </w:rPr>
              <w:t xml:space="preserve"> </w:t>
            </w:r>
            <w:r w:rsidRPr="00D02200">
              <w:rPr>
                <w:sz w:val="16"/>
                <w:szCs w:val="16"/>
              </w:rPr>
              <w:t>N/A</w:t>
            </w:r>
          </w:p>
        </w:tc>
      </w:tr>
      <w:tr w:rsidR="0024335E" w:rsidRPr="00D02200" w14:paraId="4A306F1A" w14:textId="77777777" w:rsidTr="0024335E">
        <w:trPr>
          <w:gridAfter w:val="4"/>
          <w:wAfter w:w="2762" w:type="dxa"/>
          <w:trHeight w:val="441"/>
          <w:jc w:val="center"/>
        </w:trPr>
        <w:tc>
          <w:tcPr>
            <w:tcW w:w="910" w:type="dxa"/>
            <w:tcBorders>
              <w:left w:val="single" w:sz="0" w:space="0" w:color="auto"/>
              <w:bottom w:val="single" w:sz="0" w:space="0" w:color="auto"/>
              <w:right w:val="single" w:sz="0" w:space="0" w:color="FFFFFF" w:themeColor="background1"/>
            </w:tcBorders>
            <w:vAlign w:val="center"/>
          </w:tcPr>
          <w:p w14:paraId="060A47BF" w14:textId="77777777" w:rsidR="0024335E" w:rsidRPr="00D02200" w:rsidRDefault="0024335E" w:rsidP="00EE0AA4">
            <w:pPr>
              <w:spacing w:line="259" w:lineRule="auto"/>
              <w:rPr>
                <w:sz w:val="16"/>
                <w:szCs w:val="16"/>
              </w:rPr>
            </w:pPr>
          </w:p>
        </w:tc>
        <w:tc>
          <w:tcPr>
            <w:tcW w:w="1281" w:type="dxa"/>
            <w:tcBorders>
              <w:top w:val="single" w:sz="8" w:space="0" w:color="auto"/>
              <w:left w:val="nil"/>
              <w:bottom w:val="single" w:sz="8" w:space="0" w:color="auto"/>
              <w:right w:val="single" w:sz="8" w:space="0" w:color="FFFFFF" w:themeColor="background1"/>
            </w:tcBorders>
            <w:tcMar>
              <w:left w:w="29" w:type="dxa"/>
              <w:right w:w="29" w:type="dxa"/>
            </w:tcMar>
          </w:tcPr>
          <w:p w14:paraId="536F26EE" w14:textId="77777777" w:rsidR="0024335E" w:rsidRPr="00D02200" w:rsidRDefault="0024335E" w:rsidP="00EE0AA4">
            <w:pPr>
              <w:spacing w:line="259" w:lineRule="auto"/>
              <w:rPr>
                <w:sz w:val="16"/>
                <w:szCs w:val="16"/>
                <w:vertAlign w:val="superscript"/>
              </w:rPr>
            </w:pPr>
            <w:r w:rsidRPr="00D02200">
              <w:rPr>
                <w:sz w:val="16"/>
                <w:szCs w:val="16"/>
              </w:rPr>
              <w:t>GMA 12: Milam and Burleson County</w:t>
            </w:r>
          </w:p>
        </w:tc>
        <w:tc>
          <w:tcPr>
            <w:tcW w:w="934" w:type="dxa"/>
            <w:tcBorders>
              <w:top w:val="single" w:sz="8" w:space="0" w:color="auto"/>
              <w:left w:val="single" w:sz="8" w:space="0" w:color="auto"/>
              <w:bottom w:val="single" w:sz="8" w:space="0" w:color="auto"/>
              <w:right w:val="single" w:sz="8" w:space="0" w:color="auto"/>
            </w:tcBorders>
            <w:tcMar>
              <w:left w:w="29" w:type="dxa"/>
              <w:right w:w="29" w:type="dxa"/>
            </w:tcMar>
          </w:tcPr>
          <w:p w14:paraId="6A35494E" w14:textId="77777777" w:rsidR="0024335E" w:rsidRPr="00D02200" w:rsidRDefault="0024335E" w:rsidP="00EE0AA4">
            <w:pPr>
              <w:spacing w:line="259" w:lineRule="auto"/>
              <w:rPr>
                <w:sz w:val="16"/>
                <w:szCs w:val="16"/>
              </w:rPr>
            </w:pPr>
            <w:r w:rsidRPr="00D02200">
              <w:rPr>
                <w:sz w:val="16"/>
                <w:szCs w:val="16"/>
              </w:rPr>
              <w:t>63,634</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194A352B" w14:textId="77777777" w:rsidR="0024335E" w:rsidRPr="00D02200" w:rsidRDefault="0024335E" w:rsidP="00EE0AA4">
            <w:pPr>
              <w:spacing w:line="259" w:lineRule="auto"/>
              <w:rPr>
                <w:sz w:val="16"/>
                <w:szCs w:val="16"/>
              </w:rPr>
            </w:pPr>
            <w:r w:rsidRPr="00D02200">
              <w:rPr>
                <w:sz w:val="16"/>
                <w:szCs w:val="16"/>
              </w:rPr>
              <w:t>63,582</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4EE66173" w14:textId="77777777" w:rsidR="0024335E" w:rsidRPr="00D02200" w:rsidRDefault="0024335E" w:rsidP="00EE0AA4">
            <w:pPr>
              <w:spacing w:line="259" w:lineRule="auto"/>
              <w:rPr>
                <w:sz w:val="16"/>
                <w:szCs w:val="16"/>
              </w:rPr>
            </w:pPr>
            <w:r w:rsidRPr="00D02200">
              <w:rPr>
                <w:sz w:val="16"/>
                <w:szCs w:val="16"/>
              </w:rPr>
              <w:t>63,573</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773566C5" w14:textId="77777777" w:rsidR="0024335E" w:rsidRPr="00D02200" w:rsidRDefault="0024335E" w:rsidP="00EE0AA4">
            <w:pPr>
              <w:spacing w:line="259" w:lineRule="auto"/>
              <w:rPr>
                <w:sz w:val="16"/>
                <w:szCs w:val="16"/>
              </w:rPr>
            </w:pPr>
            <w:r w:rsidRPr="00D02200">
              <w:rPr>
                <w:sz w:val="16"/>
                <w:szCs w:val="16"/>
              </w:rPr>
              <w:t>63,568</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56B48648" w14:textId="77777777" w:rsidR="0024335E" w:rsidRPr="00D02200" w:rsidRDefault="0024335E" w:rsidP="00EE0AA4">
            <w:pPr>
              <w:spacing w:line="259" w:lineRule="auto"/>
              <w:rPr>
                <w:sz w:val="16"/>
                <w:szCs w:val="16"/>
              </w:rPr>
            </w:pPr>
            <w:r w:rsidRPr="00D02200">
              <w:rPr>
                <w:sz w:val="16"/>
                <w:szCs w:val="16"/>
              </w:rPr>
              <w:t>63,565</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tcPr>
          <w:p w14:paraId="66905597" w14:textId="77777777" w:rsidR="0024335E" w:rsidRPr="00D02200" w:rsidRDefault="0024335E" w:rsidP="00EE0AA4">
            <w:pPr>
              <w:spacing w:line="259" w:lineRule="auto"/>
              <w:rPr>
                <w:sz w:val="16"/>
                <w:szCs w:val="16"/>
              </w:rPr>
            </w:pPr>
            <w:r w:rsidRPr="00D02200">
              <w:rPr>
                <w:sz w:val="16"/>
                <w:szCs w:val="16"/>
              </w:rPr>
              <w:t>63,564</w:t>
            </w:r>
          </w:p>
        </w:tc>
      </w:tr>
      <w:tr w:rsidR="0024335E" w:rsidRPr="00D02200" w14:paraId="3DB2A9B9" w14:textId="77777777" w:rsidTr="0024335E">
        <w:trPr>
          <w:gridAfter w:val="1"/>
          <w:wAfter w:w="9" w:type="dxa"/>
          <w:trHeight w:val="196"/>
          <w:jc w:val="center"/>
        </w:trPr>
        <w:tc>
          <w:tcPr>
            <w:tcW w:w="2192" w:type="dxa"/>
            <w:gridSpan w:val="2"/>
            <w:tcBorders>
              <w:top w:val="nil"/>
              <w:left w:val="single" w:sz="8" w:space="0" w:color="auto"/>
              <w:bottom w:val="single" w:sz="8" w:space="0" w:color="auto"/>
              <w:right w:val="single" w:sz="8" w:space="0" w:color="auto"/>
            </w:tcBorders>
            <w:shd w:val="clear" w:color="auto" w:fill="D9D9D9" w:themeFill="background1" w:themeFillShade="D9"/>
            <w:tcMar>
              <w:left w:w="29" w:type="dxa"/>
              <w:right w:w="29" w:type="dxa"/>
            </w:tcMar>
            <w:vAlign w:val="center"/>
          </w:tcPr>
          <w:p w14:paraId="3F230BD7" w14:textId="77777777" w:rsidR="0024335E" w:rsidRPr="00D02200" w:rsidRDefault="0024335E" w:rsidP="00EE0AA4">
            <w:pPr>
              <w:spacing w:line="259" w:lineRule="auto"/>
              <w:rPr>
                <w:sz w:val="16"/>
                <w:szCs w:val="16"/>
              </w:rPr>
            </w:pPr>
            <w:r w:rsidRPr="00D02200">
              <w:rPr>
                <w:b/>
                <w:bCs/>
                <w:sz w:val="16"/>
                <w:szCs w:val="16"/>
              </w:rPr>
              <w:t>Aquifers in Trinity GAM</w:t>
            </w:r>
          </w:p>
        </w:tc>
        <w:tc>
          <w:tcPr>
            <w:tcW w:w="2152" w:type="dxa"/>
            <w:gridSpan w:val="3"/>
            <w:tcBorders>
              <w:top w:val="single" w:sz="8" w:space="0" w:color="auto"/>
              <w:left w:val="single" w:sz="8" w:space="0" w:color="auto"/>
              <w:bottom w:val="single" w:sz="8" w:space="0" w:color="auto"/>
              <w:right w:val="single" w:sz="8" w:space="0" w:color="auto"/>
            </w:tcBorders>
            <w:tcMar>
              <w:left w:w="29" w:type="dxa"/>
              <w:right w:w="29" w:type="dxa"/>
            </w:tcMar>
          </w:tcPr>
          <w:p w14:paraId="3E8A1750" w14:textId="77777777" w:rsidR="0024335E" w:rsidRPr="00D02200" w:rsidRDefault="0024335E" w:rsidP="00EE0AA4">
            <w:pPr>
              <w:spacing w:line="259" w:lineRule="auto"/>
              <w:rPr>
                <w:sz w:val="16"/>
                <w:szCs w:val="16"/>
                <w:vertAlign w:val="superscript"/>
              </w:rPr>
            </w:pPr>
            <w:r w:rsidRPr="00D02200">
              <w:rPr>
                <w:sz w:val="16"/>
                <w:szCs w:val="16"/>
              </w:rPr>
              <w:t>Glen Rose</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52AD3A98"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5AADAD96" w14:textId="77777777" w:rsidR="0024335E" w:rsidRPr="00D02200" w:rsidRDefault="0024335E" w:rsidP="00EE0AA4">
            <w:pPr>
              <w:spacing w:line="259" w:lineRule="auto"/>
              <w:rPr>
                <w:sz w:val="16"/>
                <w:szCs w:val="16"/>
              </w:rPr>
            </w:pPr>
            <w:r w:rsidRPr="00D02200">
              <w:rPr>
                <w:sz w:val="16"/>
                <w:szCs w:val="16"/>
              </w:rPr>
              <w:t>0</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tcPr>
          <w:p w14:paraId="53E94190"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368504A2"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280F9418" w14:textId="77777777" w:rsidR="0024335E" w:rsidRPr="00D02200" w:rsidRDefault="0024335E" w:rsidP="00EE0AA4">
            <w:pPr>
              <w:spacing w:line="259" w:lineRule="auto"/>
              <w:rPr>
                <w:sz w:val="16"/>
                <w:szCs w:val="16"/>
              </w:rPr>
            </w:pPr>
            <w:r w:rsidRPr="00D02200">
              <w:rPr>
                <w:sz w:val="16"/>
                <w:szCs w:val="16"/>
              </w:rPr>
              <w:t>0</w:t>
            </w:r>
          </w:p>
        </w:tc>
        <w:tc>
          <w:tcPr>
            <w:tcW w:w="1534" w:type="dxa"/>
            <w:tcBorders>
              <w:top w:val="single" w:sz="8" w:space="0" w:color="auto"/>
              <w:left w:val="single" w:sz="8" w:space="0" w:color="auto"/>
              <w:bottom w:val="single" w:sz="8" w:space="0" w:color="auto"/>
              <w:right w:val="single" w:sz="8" w:space="0" w:color="auto"/>
            </w:tcBorders>
            <w:tcMar>
              <w:left w:w="29" w:type="dxa"/>
              <w:right w:w="29" w:type="dxa"/>
            </w:tcMar>
          </w:tcPr>
          <w:p w14:paraId="78B11D01" w14:textId="77777777" w:rsidR="0024335E" w:rsidRPr="00D02200" w:rsidRDefault="0024335E" w:rsidP="00EE0AA4">
            <w:pPr>
              <w:spacing w:line="259" w:lineRule="auto"/>
              <w:rPr>
                <w:sz w:val="16"/>
                <w:szCs w:val="16"/>
              </w:rPr>
            </w:pPr>
            <w:r w:rsidRPr="00D02200">
              <w:rPr>
                <w:sz w:val="16"/>
                <w:szCs w:val="16"/>
              </w:rPr>
              <w:t>0</w:t>
            </w:r>
          </w:p>
        </w:tc>
      </w:tr>
      <w:tr w:rsidR="0024335E" w:rsidRPr="00D02200" w14:paraId="5B620219" w14:textId="77777777" w:rsidTr="0024335E">
        <w:trPr>
          <w:gridAfter w:val="4"/>
          <w:wAfter w:w="2762" w:type="dxa"/>
          <w:trHeight w:val="196"/>
          <w:jc w:val="center"/>
        </w:trPr>
        <w:tc>
          <w:tcPr>
            <w:tcW w:w="910" w:type="dxa"/>
            <w:tcBorders>
              <w:left w:val="single" w:sz="0" w:space="0" w:color="auto"/>
              <w:bottom w:val="single" w:sz="0" w:space="0" w:color="auto"/>
              <w:right w:val="single" w:sz="0" w:space="0" w:color="auto"/>
            </w:tcBorders>
            <w:vAlign w:val="center"/>
          </w:tcPr>
          <w:p w14:paraId="0A25E983" w14:textId="77777777" w:rsidR="0024335E" w:rsidRPr="00D02200" w:rsidRDefault="0024335E" w:rsidP="00EE0AA4">
            <w:pPr>
              <w:spacing w:line="259" w:lineRule="auto"/>
              <w:rPr>
                <w:sz w:val="16"/>
                <w:szCs w:val="16"/>
              </w:rPr>
            </w:pPr>
          </w:p>
        </w:tc>
        <w:tc>
          <w:tcPr>
            <w:tcW w:w="1281" w:type="dxa"/>
            <w:tcBorders>
              <w:top w:val="single" w:sz="8" w:space="0" w:color="auto"/>
              <w:left w:val="nil"/>
              <w:bottom w:val="single" w:sz="8" w:space="0" w:color="auto"/>
              <w:right w:val="single" w:sz="8" w:space="0" w:color="auto"/>
            </w:tcBorders>
            <w:tcMar>
              <w:left w:w="29" w:type="dxa"/>
              <w:right w:w="29" w:type="dxa"/>
            </w:tcMar>
          </w:tcPr>
          <w:p w14:paraId="6B7C0F1E" w14:textId="77777777" w:rsidR="0024335E" w:rsidRPr="00D02200" w:rsidRDefault="0024335E" w:rsidP="00EE0AA4">
            <w:pPr>
              <w:spacing w:line="259" w:lineRule="auto"/>
              <w:rPr>
                <w:sz w:val="16"/>
                <w:szCs w:val="16"/>
                <w:vertAlign w:val="superscript"/>
              </w:rPr>
            </w:pPr>
            <w:r w:rsidRPr="00D02200">
              <w:rPr>
                <w:sz w:val="16"/>
                <w:szCs w:val="16"/>
              </w:rPr>
              <w:t>Hensell</w:t>
            </w:r>
          </w:p>
        </w:tc>
        <w:tc>
          <w:tcPr>
            <w:tcW w:w="934" w:type="dxa"/>
            <w:tcBorders>
              <w:top w:val="single" w:sz="8" w:space="0" w:color="auto"/>
              <w:left w:val="single" w:sz="8" w:space="0" w:color="auto"/>
              <w:bottom w:val="single" w:sz="8" w:space="0" w:color="auto"/>
              <w:right w:val="single" w:sz="8" w:space="0" w:color="auto"/>
            </w:tcBorders>
            <w:tcMar>
              <w:left w:w="29" w:type="dxa"/>
              <w:right w:w="29" w:type="dxa"/>
            </w:tcMar>
          </w:tcPr>
          <w:p w14:paraId="115CEB83"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34C3AC93"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51C04EC8"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599B1E27"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2EE0B3A8" w14:textId="77777777" w:rsidR="0024335E" w:rsidRPr="00D02200" w:rsidRDefault="0024335E" w:rsidP="00EE0AA4">
            <w:pPr>
              <w:spacing w:line="259" w:lineRule="auto"/>
              <w:rPr>
                <w:sz w:val="16"/>
                <w:szCs w:val="16"/>
              </w:rPr>
            </w:pPr>
            <w:r w:rsidRPr="00D02200">
              <w:rPr>
                <w:sz w:val="16"/>
                <w:szCs w:val="16"/>
              </w:rPr>
              <w:t>0</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tcPr>
          <w:p w14:paraId="7D5906AC" w14:textId="77777777" w:rsidR="0024335E" w:rsidRPr="00D02200" w:rsidRDefault="0024335E" w:rsidP="00EE0AA4">
            <w:pPr>
              <w:spacing w:line="259" w:lineRule="auto"/>
              <w:rPr>
                <w:sz w:val="16"/>
                <w:szCs w:val="16"/>
              </w:rPr>
            </w:pPr>
            <w:r w:rsidRPr="00D02200">
              <w:rPr>
                <w:sz w:val="16"/>
                <w:szCs w:val="16"/>
              </w:rPr>
              <w:t>0</w:t>
            </w:r>
          </w:p>
        </w:tc>
      </w:tr>
      <w:tr w:rsidR="0024335E" w:rsidRPr="00D02200" w14:paraId="64175996" w14:textId="77777777" w:rsidTr="0024335E">
        <w:trPr>
          <w:gridAfter w:val="4"/>
          <w:wAfter w:w="2762" w:type="dxa"/>
          <w:trHeight w:val="196"/>
          <w:jc w:val="center"/>
        </w:trPr>
        <w:tc>
          <w:tcPr>
            <w:tcW w:w="910" w:type="dxa"/>
            <w:tcBorders>
              <w:left w:val="single" w:sz="0" w:space="0" w:color="auto"/>
              <w:right w:val="single" w:sz="0" w:space="0" w:color="auto"/>
            </w:tcBorders>
            <w:vAlign w:val="center"/>
          </w:tcPr>
          <w:p w14:paraId="59F75E9C" w14:textId="77777777" w:rsidR="0024335E" w:rsidRPr="00D02200" w:rsidRDefault="0024335E" w:rsidP="00EE0AA4">
            <w:pPr>
              <w:spacing w:line="259" w:lineRule="auto"/>
              <w:rPr>
                <w:sz w:val="16"/>
                <w:szCs w:val="16"/>
              </w:rPr>
            </w:pPr>
          </w:p>
        </w:tc>
        <w:tc>
          <w:tcPr>
            <w:tcW w:w="1281" w:type="dxa"/>
            <w:tcBorders>
              <w:top w:val="single" w:sz="8" w:space="0" w:color="auto"/>
              <w:left w:val="nil"/>
              <w:bottom w:val="single" w:sz="8" w:space="0" w:color="auto"/>
              <w:right w:val="single" w:sz="8" w:space="0" w:color="auto"/>
            </w:tcBorders>
            <w:tcMar>
              <w:left w:w="29" w:type="dxa"/>
              <w:right w:w="29" w:type="dxa"/>
            </w:tcMar>
          </w:tcPr>
          <w:p w14:paraId="01F5653C" w14:textId="77777777" w:rsidR="0024335E" w:rsidRPr="00D02200" w:rsidRDefault="0024335E" w:rsidP="00EE0AA4">
            <w:pPr>
              <w:spacing w:line="259" w:lineRule="auto"/>
              <w:rPr>
                <w:sz w:val="16"/>
                <w:szCs w:val="16"/>
                <w:vertAlign w:val="superscript"/>
              </w:rPr>
            </w:pPr>
            <w:proofErr w:type="spellStart"/>
            <w:r w:rsidRPr="00D02200">
              <w:rPr>
                <w:sz w:val="16"/>
                <w:szCs w:val="16"/>
              </w:rPr>
              <w:t>Hosston</w:t>
            </w:r>
            <w:proofErr w:type="spellEnd"/>
          </w:p>
        </w:tc>
        <w:tc>
          <w:tcPr>
            <w:tcW w:w="934" w:type="dxa"/>
            <w:tcBorders>
              <w:top w:val="single" w:sz="8" w:space="0" w:color="auto"/>
              <w:left w:val="single" w:sz="8" w:space="0" w:color="auto"/>
              <w:bottom w:val="single" w:sz="8" w:space="0" w:color="auto"/>
              <w:right w:val="single" w:sz="8" w:space="0" w:color="auto"/>
            </w:tcBorders>
            <w:tcMar>
              <w:left w:w="29" w:type="dxa"/>
              <w:right w:w="29" w:type="dxa"/>
            </w:tcMar>
          </w:tcPr>
          <w:p w14:paraId="3E396B1D"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3BCF19D8"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131F49F0"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32644731"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4C0BF5D2" w14:textId="77777777" w:rsidR="0024335E" w:rsidRPr="00D02200" w:rsidRDefault="0024335E" w:rsidP="00EE0AA4">
            <w:pPr>
              <w:spacing w:line="259" w:lineRule="auto"/>
              <w:rPr>
                <w:sz w:val="16"/>
                <w:szCs w:val="16"/>
              </w:rPr>
            </w:pPr>
            <w:r w:rsidRPr="00D02200">
              <w:rPr>
                <w:sz w:val="16"/>
                <w:szCs w:val="16"/>
              </w:rPr>
              <w:t>0</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tcPr>
          <w:p w14:paraId="01E25D06" w14:textId="77777777" w:rsidR="0024335E" w:rsidRPr="00D02200" w:rsidRDefault="0024335E" w:rsidP="00EE0AA4">
            <w:pPr>
              <w:spacing w:line="259" w:lineRule="auto"/>
              <w:rPr>
                <w:sz w:val="16"/>
                <w:szCs w:val="16"/>
              </w:rPr>
            </w:pPr>
            <w:r w:rsidRPr="00D02200">
              <w:rPr>
                <w:sz w:val="16"/>
                <w:szCs w:val="16"/>
              </w:rPr>
              <w:t>0</w:t>
            </w:r>
          </w:p>
        </w:tc>
      </w:tr>
      <w:tr w:rsidR="0024335E" w:rsidRPr="00D02200" w14:paraId="67B8FDA2" w14:textId="77777777" w:rsidTr="0024335E">
        <w:trPr>
          <w:gridAfter w:val="4"/>
          <w:wAfter w:w="2762" w:type="dxa"/>
          <w:trHeight w:val="196"/>
          <w:jc w:val="center"/>
        </w:trPr>
        <w:tc>
          <w:tcPr>
            <w:tcW w:w="910" w:type="dxa"/>
            <w:tcBorders>
              <w:left w:val="single" w:sz="0" w:space="0" w:color="auto"/>
              <w:bottom w:val="single" w:sz="0" w:space="0" w:color="auto"/>
              <w:right w:val="single" w:sz="0" w:space="0" w:color="auto"/>
            </w:tcBorders>
            <w:vAlign w:val="center"/>
          </w:tcPr>
          <w:p w14:paraId="6ED4C85A" w14:textId="77777777" w:rsidR="0024335E" w:rsidRPr="00D02200" w:rsidRDefault="0024335E" w:rsidP="00EE0AA4">
            <w:pPr>
              <w:spacing w:line="259" w:lineRule="auto"/>
              <w:rPr>
                <w:sz w:val="16"/>
                <w:szCs w:val="16"/>
              </w:rPr>
            </w:pPr>
          </w:p>
        </w:tc>
        <w:tc>
          <w:tcPr>
            <w:tcW w:w="1281" w:type="dxa"/>
            <w:tcBorders>
              <w:top w:val="single" w:sz="8" w:space="0" w:color="auto"/>
              <w:left w:val="nil"/>
              <w:bottom w:val="single" w:sz="8" w:space="0" w:color="auto"/>
              <w:right w:val="single" w:sz="8" w:space="0" w:color="auto"/>
            </w:tcBorders>
            <w:tcMar>
              <w:left w:w="29" w:type="dxa"/>
              <w:right w:w="29" w:type="dxa"/>
            </w:tcMar>
          </w:tcPr>
          <w:p w14:paraId="74171503" w14:textId="77777777" w:rsidR="0024335E" w:rsidRPr="00D02200" w:rsidRDefault="0024335E" w:rsidP="00EE0AA4">
            <w:pPr>
              <w:spacing w:line="259" w:lineRule="auto"/>
              <w:rPr>
                <w:sz w:val="16"/>
                <w:szCs w:val="16"/>
              </w:rPr>
            </w:pPr>
            <w:r w:rsidRPr="00D02200">
              <w:rPr>
                <w:sz w:val="16"/>
                <w:szCs w:val="16"/>
              </w:rPr>
              <w:t>Subtotal</w:t>
            </w:r>
          </w:p>
        </w:tc>
        <w:tc>
          <w:tcPr>
            <w:tcW w:w="934"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348DF8B8"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458B8296"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141D82DF"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4B325856" w14:textId="77777777" w:rsidR="0024335E" w:rsidRPr="00D02200" w:rsidRDefault="0024335E" w:rsidP="00EE0AA4">
            <w:pPr>
              <w:spacing w:line="259" w:lineRule="auto"/>
              <w:rPr>
                <w:sz w:val="16"/>
                <w:szCs w:val="16"/>
              </w:rPr>
            </w:pPr>
            <w:r w:rsidRPr="00D02200">
              <w:rPr>
                <w:sz w:val="16"/>
                <w:szCs w:val="16"/>
              </w:rPr>
              <w:t>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6573C557" w14:textId="77777777" w:rsidR="0024335E" w:rsidRPr="00D02200" w:rsidRDefault="0024335E" w:rsidP="00EE0AA4">
            <w:pPr>
              <w:spacing w:line="259" w:lineRule="auto"/>
              <w:rPr>
                <w:sz w:val="16"/>
                <w:szCs w:val="16"/>
              </w:rPr>
            </w:pPr>
            <w:r w:rsidRPr="00D02200">
              <w:rPr>
                <w:sz w:val="16"/>
                <w:szCs w:val="16"/>
              </w:rPr>
              <w:t>0</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25667C3D" w14:textId="77777777" w:rsidR="0024335E" w:rsidRPr="00D02200" w:rsidRDefault="0024335E" w:rsidP="00EE0AA4">
            <w:pPr>
              <w:spacing w:line="259" w:lineRule="auto"/>
              <w:rPr>
                <w:sz w:val="16"/>
                <w:szCs w:val="16"/>
              </w:rPr>
            </w:pPr>
            <w:r w:rsidRPr="00D02200">
              <w:rPr>
                <w:sz w:val="16"/>
                <w:szCs w:val="16"/>
              </w:rPr>
              <w:t>0</w:t>
            </w:r>
          </w:p>
        </w:tc>
      </w:tr>
      <w:tr w:rsidR="0024335E" w:rsidRPr="00D02200" w14:paraId="02BD833D" w14:textId="77777777" w:rsidTr="0024335E">
        <w:trPr>
          <w:gridAfter w:val="1"/>
          <w:wAfter w:w="9" w:type="dxa"/>
          <w:trHeight w:val="279"/>
          <w:jc w:val="center"/>
        </w:trPr>
        <w:tc>
          <w:tcPr>
            <w:tcW w:w="2192" w:type="dxa"/>
            <w:gridSpan w:val="2"/>
            <w:tcBorders>
              <w:top w:val="nil"/>
              <w:left w:val="single" w:sz="8" w:space="0" w:color="auto"/>
              <w:bottom w:val="single" w:sz="8" w:space="0" w:color="auto"/>
              <w:right w:val="single" w:sz="8" w:space="0" w:color="auto"/>
            </w:tcBorders>
            <w:shd w:val="clear" w:color="auto" w:fill="D9D9D9" w:themeFill="background1" w:themeFillShade="D9"/>
            <w:tcMar>
              <w:left w:w="29" w:type="dxa"/>
              <w:right w:w="29" w:type="dxa"/>
            </w:tcMar>
            <w:vAlign w:val="center"/>
          </w:tcPr>
          <w:p w14:paraId="3EE72903" w14:textId="77777777" w:rsidR="0024335E" w:rsidRPr="00D02200" w:rsidRDefault="0024335E" w:rsidP="00EE0AA4">
            <w:pPr>
              <w:spacing w:line="259" w:lineRule="auto"/>
              <w:rPr>
                <w:sz w:val="16"/>
                <w:szCs w:val="16"/>
              </w:rPr>
            </w:pPr>
            <w:r w:rsidRPr="00D02200">
              <w:rPr>
                <w:b/>
                <w:bCs/>
                <w:sz w:val="16"/>
                <w:szCs w:val="16"/>
              </w:rPr>
              <w:t>Aquifers in the Queen City/ Sparta GAM</w:t>
            </w:r>
          </w:p>
        </w:tc>
        <w:tc>
          <w:tcPr>
            <w:tcW w:w="2152" w:type="dxa"/>
            <w:gridSpan w:val="3"/>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451D26EA" w14:textId="77777777" w:rsidR="0024335E" w:rsidRPr="00D02200" w:rsidRDefault="0024335E" w:rsidP="00EE0AA4">
            <w:pPr>
              <w:spacing w:line="259" w:lineRule="auto"/>
              <w:rPr>
                <w:sz w:val="16"/>
                <w:szCs w:val="16"/>
                <w:vertAlign w:val="superscript"/>
              </w:rPr>
            </w:pPr>
            <w:r w:rsidRPr="00D02200">
              <w:rPr>
                <w:sz w:val="16"/>
                <w:szCs w:val="16"/>
              </w:rPr>
              <w:t>Sparta</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0A6ABC26" w14:textId="77777777" w:rsidR="0024335E" w:rsidRPr="00D02200" w:rsidRDefault="0024335E" w:rsidP="00EE0AA4">
            <w:pPr>
              <w:spacing w:line="259" w:lineRule="auto"/>
              <w:rPr>
                <w:sz w:val="16"/>
                <w:szCs w:val="16"/>
              </w:rPr>
            </w:pPr>
            <w:r w:rsidRPr="00D02200">
              <w:rPr>
                <w:sz w:val="16"/>
                <w:szCs w:val="16"/>
              </w:rPr>
              <w:t>1,237</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3BC0A8D0" w14:textId="77777777" w:rsidR="0024335E" w:rsidRPr="00D02200" w:rsidRDefault="0024335E" w:rsidP="00EE0AA4">
            <w:pPr>
              <w:spacing w:line="259" w:lineRule="auto"/>
              <w:rPr>
                <w:sz w:val="16"/>
                <w:szCs w:val="16"/>
              </w:rPr>
            </w:pPr>
            <w:r w:rsidRPr="00D02200">
              <w:rPr>
                <w:sz w:val="16"/>
                <w:szCs w:val="16"/>
              </w:rPr>
              <w:t>2,840</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tcPr>
          <w:p w14:paraId="69191771" w14:textId="77777777" w:rsidR="0024335E" w:rsidRPr="00D02200" w:rsidRDefault="0024335E" w:rsidP="00EE0AA4">
            <w:pPr>
              <w:spacing w:line="259" w:lineRule="auto"/>
              <w:rPr>
                <w:sz w:val="16"/>
                <w:szCs w:val="16"/>
              </w:rPr>
            </w:pPr>
            <w:r w:rsidRPr="00D02200">
              <w:rPr>
                <w:sz w:val="16"/>
                <w:szCs w:val="16"/>
              </w:rPr>
              <w:t>3,131</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02A528C4" w14:textId="77777777" w:rsidR="0024335E" w:rsidRPr="00D02200" w:rsidRDefault="0024335E" w:rsidP="00EE0AA4">
            <w:pPr>
              <w:spacing w:line="259" w:lineRule="auto"/>
              <w:rPr>
                <w:sz w:val="16"/>
                <w:szCs w:val="16"/>
              </w:rPr>
            </w:pPr>
            <w:r w:rsidRPr="00D02200">
              <w:rPr>
                <w:sz w:val="16"/>
                <w:szCs w:val="16"/>
              </w:rPr>
              <w:t>3,437</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15198B19" w14:textId="77777777" w:rsidR="0024335E" w:rsidRPr="00D02200" w:rsidRDefault="0024335E" w:rsidP="00EE0AA4">
            <w:pPr>
              <w:spacing w:line="259" w:lineRule="auto"/>
              <w:rPr>
                <w:sz w:val="16"/>
                <w:szCs w:val="16"/>
              </w:rPr>
            </w:pPr>
            <w:r w:rsidRPr="00D02200">
              <w:rPr>
                <w:sz w:val="16"/>
                <w:szCs w:val="16"/>
              </w:rPr>
              <w:t>3,760</w:t>
            </w:r>
          </w:p>
        </w:tc>
        <w:tc>
          <w:tcPr>
            <w:tcW w:w="1534" w:type="dxa"/>
            <w:tcBorders>
              <w:top w:val="single" w:sz="8" w:space="0" w:color="auto"/>
              <w:left w:val="single" w:sz="8" w:space="0" w:color="auto"/>
              <w:bottom w:val="single" w:sz="8" w:space="0" w:color="auto"/>
              <w:right w:val="single" w:sz="8" w:space="0" w:color="auto"/>
            </w:tcBorders>
            <w:tcMar>
              <w:left w:w="29" w:type="dxa"/>
              <w:right w:w="29" w:type="dxa"/>
            </w:tcMar>
          </w:tcPr>
          <w:p w14:paraId="0FF9F1CA" w14:textId="77777777" w:rsidR="0024335E" w:rsidRPr="00D02200" w:rsidRDefault="0024335E" w:rsidP="00EE0AA4">
            <w:pPr>
              <w:spacing w:line="259" w:lineRule="auto"/>
              <w:rPr>
                <w:sz w:val="16"/>
                <w:szCs w:val="16"/>
              </w:rPr>
            </w:pPr>
            <w:r w:rsidRPr="00D02200">
              <w:rPr>
                <w:sz w:val="16"/>
                <w:szCs w:val="16"/>
              </w:rPr>
              <w:t>4,105</w:t>
            </w:r>
          </w:p>
        </w:tc>
      </w:tr>
      <w:tr w:rsidR="0024335E" w:rsidRPr="00D02200" w14:paraId="1EDDC850" w14:textId="77777777" w:rsidTr="0024335E">
        <w:trPr>
          <w:gridAfter w:val="4"/>
          <w:wAfter w:w="2762" w:type="dxa"/>
          <w:trHeight w:val="196"/>
          <w:jc w:val="center"/>
        </w:trPr>
        <w:tc>
          <w:tcPr>
            <w:tcW w:w="910" w:type="dxa"/>
            <w:tcBorders>
              <w:left w:val="single" w:sz="0" w:space="0" w:color="auto"/>
              <w:right w:val="single" w:sz="0" w:space="0" w:color="auto"/>
            </w:tcBorders>
            <w:vAlign w:val="center"/>
          </w:tcPr>
          <w:p w14:paraId="3B607F1F" w14:textId="77777777" w:rsidR="0024335E" w:rsidRPr="00D02200" w:rsidRDefault="0024335E" w:rsidP="00EE0AA4">
            <w:pPr>
              <w:spacing w:line="259" w:lineRule="auto"/>
              <w:rPr>
                <w:sz w:val="16"/>
                <w:szCs w:val="16"/>
              </w:rPr>
            </w:pPr>
          </w:p>
        </w:tc>
        <w:tc>
          <w:tcPr>
            <w:tcW w:w="1281" w:type="dxa"/>
            <w:tcBorders>
              <w:top w:val="single" w:sz="8" w:space="0" w:color="auto"/>
              <w:left w:val="nil"/>
              <w:bottom w:val="single" w:sz="8" w:space="0" w:color="auto"/>
              <w:right w:val="single" w:sz="8" w:space="0" w:color="auto"/>
            </w:tcBorders>
            <w:tcMar>
              <w:left w:w="29" w:type="dxa"/>
              <w:right w:w="29" w:type="dxa"/>
            </w:tcMar>
            <w:vAlign w:val="center"/>
          </w:tcPr>
          <w:p w14:paraId="7FF9986F" w14:textId="77777777" w:rsidR="0024335E" w:rsidRPr="00D02200" w:rsidRDefault="0024335E" w:rsidP="00EE0AA4">
            <w:pPr>
              <w:spacing w:line="259" w:lineRule="auto"/>
              <w:rPr>
                <w:sz w:val="16"/>
                <w:szCs w:val="16"/>
                <w:vertAlign w:val="superscript"/>
              </w:rPr>
            </w:pPr>
            <w:r w:rsidRPr="00D02200">
              <w:rPr>
                <w:sz w:val="16"/>
                <w:szCs w:val="16"/>
              </w:rPr>
              <w:t>Queen City</w:t>
            </w:r>
          </w:p>
        </w:tc>
        <w:tc>
          <w:tcPr>
            <w:tcW w:w="934" w:type="dxa"/>
            <w:tcBorders>
              <w:top w:val="single" w:sz="8" w:space="0" w:color="auto"/>
              <w:left w:val="single" w:sz="8" w:space="0" w:color="auto"/>
              <w:bottom w:val="single" w:sz="8" w:space="0" w:color="auto"/>
              <w:right w:val="single" w:sz="8" w:space="0" w:color="auto"/>
            </w:tcBorders>
            <w:tcMar>
              <w:left w:w="29" w:type="dxa"/>
              <w:right w:w="29" w:type="dxa"/>
            </w:tcMar>
          </w:tcPr>
          <w:p w14:paraId="2559D8CE" w14:textId="77777777" w:rsidR="0024335E" w:rsidRPr="00D02200" w:rsidRDefault="0024335E" w:rsidP="00EE0AA4">
            <w:pPr>
              <w:spacing w:line="259" w:lineRule="auto"/>
              <w:rPr>
                <w:sz w:val="16"/>
                <w:szCs w:val="16"/>
              </w:rPr>
            </w:pPr>
            <w:r w:rsidRPr="00D02200">
              <w:rPr>
                <w:sz w:val="16"/>
                <w:szCs w:val="16"/>
              </w:rPr>
              <w:t>513</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02DF21B2" w14:textId="77777777" w:rsidR="0024335E" w:rsidRPr="00D02200" w:rsidRDefault="0024335E" w:rsidP="00EE0AA4">
            <w:pPr>
              <w:spacing w:line="259" w:lineRule="auto"/>
              <w:rPr>
                <w:sz w:val="16"/>
                <w:szCs w:val="16"/>
              </w:rPr>
            </w:pPr>
            <w:r w:rsidRPr="00D02200">
              <w:rPr>
                <w:sz w:val="16"/>
                <w:szCs w:val="16"/>
              </w:rPr>
              <w:t>4,438</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451C4862" w14:textId="77777777" w:rsidR="0024335E" w:rsidRPr="00D02200" w:rsidRDefault="0024335E" w:rsidP="00EE0AA4">
            <w:pPr>
              <w:spacing w:line="259" w:lineRule="auto"/>
              <w:rPr>
                <w:sz w:val="16"/>
                <w:szCs w:val="16"/>
              </w:rPr>
            </w:pPr>
            <w:r w:rsidRPr="00D02200">
              <w:rPr>
                <w:sz w:val="16"/>
                <w:szCs w:val="16"/>
              </w:rPr>
              <w:t>5,110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6911C393" w14:textId="77777777" w:rsidR="0024335E" w:rsidRPr="00D02200" w:rsidRDefault="0024335E" w:rsidP="00EE0AA4">
            <w:pPr>
              <w:spacing w:line="259" w:lineRule="auto"/>
              <w:rPr>
                <w:sz w:val="16"/>
                <w:szCs w:val="16"/>
              </w:rPr>
            </w:pPr>
            <w:r w:rsidRPr="00D02200">
              <w:rPr>
                <w:sz w:val="16"/>
                <w:szCs w:val="16"/>
              </w:rPr>
              <w:t>5,886</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6988C56D" w14:textId="77777777" w:rsidR="0024335E" w:rsidRPr="00D02200" w:rsidRDefault="0024335E" w:rsidP="00EE0AA4">
            <w:pPr>
              <w:spacing w:line="259" w:lineRule="auto"/>
              <w:rPr>
                <w:sz w:val="16"/>
                <w:szCs w:val="16"/>
              </w:rPr>
            </w:pPr>
            <w:r w:rsidRPr="00D02200">
              <w:rPr>
                <w:sz w:val="16"/>
                <w:szCs w:val="16"/>
              </w:rPr>
              <w:t>6,785</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tcPr>
          <w:p w14:paraId="3F0ADD6F" w14:textId="77777777" w:rsidR="0024335E" w:rsidRPr="00D02200" w:rsidRDefault="0024335E" w:rsidP="00EE0AA4">
            <w:pPr>
              <w:spacing w:line="259" w:lineRule="auto"/>
              <w:rPr>
                <w:sz w:val="16"/>
                <w:szCs w:val="16"/>
              </w:rPr>
            </w:pPr>
            <w:r w:rsidRPr="00D02200">
              <w:rPr>
                <w:sz w:val="16"/>
                <w:szCs w:val="16"/>
              </w:rPr>
              <w:t>7,839</w:t>
            </w:r>
          </w:p>
        </w:tc>
      </w:tr>
      <w:tr w:rsidR="0024335E" w:rsidRPr="00D02200" w14:paraId="01DBD5F9" w14:textId="77777777" w:rsidTr="0024335E">
        <w:trPr>
          <w:gridAfter w:val="4"/>
          <w:wAfter w:w="2762" w:type="dxa"/>
          <w:trHeight w:val="196"/>
          <w:jc w:val="center"/>
        </w:trPr>
        <w:tc>
          <w:tcPr>
            <w:tcW w:w="910" w:type="dxa"/>
            <w:tcBorders>
              <w:left w:val="single" w:sz="0" w:space="0" w:color="auto"/>
              <w:right w:val="single" w:sz="0" w:space="0" w:color="auto"/>
            </w:tcBorders>
            <w:vAlign w:val="center"/>
          </w:tcPr>
          <w:p w14:paraId="3D5A6880" w14:textId="77777777" w:rsidR="0024335E" w:rsidRPr="00D02200" w:rsidRDefault="0024335E" w:rsidP="00EE0AA4">
            <w:pPr>
              <w:spacing w:line="259" w:lineRule="auto"/>
              <w:rPr>
                <w:sz w:val="16"/>
                <w:szCs w:val="16"/>
              </w:rPr>
            </w:pPr>
          </w:p>
        </w:tc>
        <w:tc>
          <w:tcPr>
            <w:tcW w:w="1281" w:type="dxa"/>
            <w:tcBorders>
              <w:top w:val="single" w:sz="8" w:space="0" w:color="auto"/>
              <w:left w:val="nil"/>
              <w:bottom w:val="single" w:sz="8" w:space="0" w:color="auto"/>
              <w:right w:val="single" w:sz="8" w:space="0" w:color="auto"/>
            </w:tcBorders>
            <w:tcMar>
              <w:left w:w="29" w:type="dxa"/>
              <w:right w:w="29" w:type="dxa"/>
            </w:tcMar>
            <w:vAlign w:val="center"/>
          </w:tcPr>
          <w:p w14:paraId="5067BC42" w14:textId="77777777" w:rsidR="0024335E" w:rsidRPr="00D02200" w:rsidRDefault="0024335E" w:rsidP="00EE0AA4">
            <w:pPr>
              <w:spacing w:line="259" w:lineRule="auto"/>
              <w:rPr>
                <w:sz w:val="16"/>
                <w:szCs w:val="16"/>
                <w:vertAlign w:val="superscript"/>
              </w:rPr>
            </w:pPr>
            <w:r w:rsidRPr="00D02200">
              <w:rPr>
                <w:sz w:val="16"/>
                <w:szCs w:val="16"/>
              </w:rPr>
              <w:t>Carrizo</w:t>
            </w:r>
          </w:p>
        </w:tc>
        <w:tc>
          <w:tcPr>
            <w:tcW w:w="934" w:type="dxa"/>
            <w:tcBorders>
              <w:top w:val="single" w:sz="8" w:space="0" w:color="auto"/>
              <w:left w:val="single" w:sz="8" w:space="0" w:color="auto"/>
              <w:bottom w:val="single" w:sz="8" w:space="0" w:color="auto"/>
              <w:right w:val="single" w:sz="8" w:space="0" w:color="auto"/>
            </w:tcBorders>
            <w:tcMar>
              <w:left w:w="29" w:type="dxa"/>
              <w:right w:w="29" w:type="dxa"/>
            </w:tcMar>
          </w:tcPr>
          <w:p w14:paraId="36AE0DF0" w14:textId="77777777" w:rsidR="0024335E" w:rsidRPr="00D02200" w:rsidRDefault="0024335E" w:rsidP="00EE0AA4">
            <w:pPr>
              <w:spacing w:line="259" w:lineRule="auto"/>
              <w:rPr>
                <w:sz w:val="16"/>
                <w:szCs w:val="16"/>
              </w:rPr>
            </w:pPr>
            <w:r w:rsidRPr="00D02200">
              <w:rPr>
                <w:sz w:val="16"/>
                <w:szCs w:val="16"/>
              </w:rPr>
              <w:t>11,209</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4E59817C" w14:textId="77777777" w:rsidR="0024335E" w:rsidRPr="00D02200" w:rsidRDefault="0024335E" w:rsidP="00EE0AA4">
            <w:pPr>
              <w:spacing w:line="259" w:lineRule="auto"/>
              <w:rPr>
                <w:sz w:val="16"/>
                <w:szCs w:val="16"/>
              </w:rPr>
            </w:pPr>
            <w:r w:rsidRPr="00D02200">
              <w:rPr>
                <w:sz w:val="16"/>
                <w:szCs w:val="16"/>
              </w:rPr>
              <w:t>17,263</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5AC94EF5" w14:textId="77777777" w:rsidR="0024335E" w:rsidRPr="00D02200" w:rsidRDefault="0024335E" w:rsidP="00EE0AA4">
            <w:pPr>
              <w:spacing w:line="259" w:lineRule="auto"/>
              <w:rPr>
                <w:sz w:val="16"/>
                <w:szCs w:val="16"/>
              </w:rPr>
            </w:pPr>
            <w:r w:rsidRPr="00D02200">
              <w:rPr>
                <w:sz w:val="16"/>
                <w:szCs w:val="16"/>
              </w:rPr>
              <w:t>17,486</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77E6EFD5" w14:textId="77777777" w:rsidR="0024335E" w:rsidRPr="00D02200" w:rsidRDefault="0024335E" w:rsidP="00EE0AA4">
            <w:pPr>
              <w:spacing w:line="259" w:lineRule="auto"/>
              <w:rPr>
                <w:sz w:val="16"/>
                <w:szCs w:val="16"/>
              </w:rPr>
            </w:pPr>
            <w:r w:rsidRPr="00D02200">
              <w:rPr>
                <w:sz w:val="16"/>
                <w:szCs w:val="16"/>
              </w:rPr>
              <w:t>17,715</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718BAE9E" w14:textId="77777777" w:rsidR="0024335E" w:rsidRPr="00D02200" w:rsidRDefault="0024335E" w:rsidP="00EE0AA4">
            <w:pPr>
              <w:spacing w:line="259" w:lineRule="auto"/>
              <w:rPr>
                <w:sz w:val="16"/>
                <w:szCs w:val="16"/>
              </w:rPr>
            </w:pPr>
            <w:r w:rsidRPr="00D02200">
              <w:rPr>
                <w:sz w:val="16"/>
                <w:szCs w:val="16"/>
              </w:rPr>
              <w:t>17,955</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tcPr>
          <w:p w14:paraId="16B6E780" w14:textId="77777777" w:rsidR="0024335E" w:rsidRPr="00D02200" w:rsidRDefault="0024335E" w:rsidP="00EE0AA4">
            <w:pPr>
              <w:spacing w:line="259" w:lineRule="auto"/>
              <w:rPr>
                <w:sz w:val="16"/>
                <w:szCs w:val="16"/>
              </w:rPr>
            </w:pPr>
            <w:r w:rsidRPr="00D02200">
              <w:rPr>
                <w:sz w:val="16"/>
                <w:szCs w:val="16"/>
              </w:rPr>
              <w:t>18,206</w:t>
            </w:r>
          </w:p>
        </w:tc>
      </w:tr>
      <w:tr w:rsidR="0024335E" w:rsidRPr="00D02200" w14:paraId="354E235D" w14:textId="77777777" w:rsidTr="0024335E">
        <w:trPr>
          <w:gridAfter w:val="4"/>
          <w:wAfter w:w="2762" w:type="dxa"/>
          <w:trHeight w:val="196"/>
          <w:jc w:val="center"/>
        </w:trPr>
        <w:tc>
          <w:tcPr>
            <w:tcW w:w="910" w:type="dxa"/>
            <w:tcBorders>
              <w:left w:val="single" w:sz="0" w:space="0" w:color="auto"/>
              <w:bottom w:val="single" w:sz="0" w:space="0" w:color="auto"/>
              <w:right w:val="single" w:sz="0" w:space="0" w:color="auto"/>
            </w:tcBorders>
            <w:vAlign w:val="center"/>
          </w:tcPr>
          <w:p w14:paraId="69AC54F9" w14:textId="77777777" w:rsidR="0024335E" w:rsidRPr="00D02200" w:rsidRDefault="0024335E" w:rsidP="00EE0AA4">
            <w:pPr>
              <w:spacing w:line="259" w:lineRule="auto"/>
              <w:rPr>
                <w:sz w:val="16"/>
                <w:szCs w:val="16"/>
              </w:rPr>
            </w:pPr>
          </w:p>
        </w:tc>
        <w:tc>
          <w:tcPr>
            <w:tcW w:w="1281" w:type="dxa"/>
            <w:tcBorders>
              <w:top w:val="single" w:sz="8" w:space="0" w:color="auto"/>
              <w:left w:val="nil"/>
              <w:bottom w:val="single" w:sz="8" w:space="0" w:color="auto"/>
              <w:right w:val="single" w:sz="8" w:space="0" w:color="auto"/>
            </w:tcBorders>
            <w:tcMar>
              <w:left w:w="29" w:type="dxa"/>
              <w:right w:w="29" w:type="dxa"/>
            </w:tcMar>
            <w:vAlign w:val="center"/>
          </w:tcPr>
          <w:p w14:paraId="1344B20C" w14:textId="77777777" w:rsidR="0024335E" w:rsidRPr="00D02200" w:rsidRDefault="0024335E" w:rsidP="00EE0AA4">
            <w:pPr>
              <w:spacing w:line="259" w:lineRule="auto"/>
              <w:rPr>
                <w:sz w:val="16"/>
                <w:szCs w:val="16"/>
                <w:vertAlign w:val="superscript"/>
              </w:rPr>
            </w:pPr>
            <w:r w:rsidRPr="00D02200">
              <w:rPr>
                <w:sz w:val="16"/>
                <w:szCs w:val="16"/>
              </w:rPr>
              <w:t>Calvert Bluff</w:t>
            </w:r>
          </w:p>
        </w:tc>
        <w:tc>
          <w:tcPr>
            <w:tcW w:w="934" w:type="dxa"/>
            <w:tcBorders>
              <w:top w:val="single" w:sz="8" w:space="0" w:color="auto"/>
              <w:left w:val="single" w:sz="8" w:space="0" w:color="auto"/>
              <w:bottom w:val="single" w:sz="8" w:space="0" w:color="auto"/>
              <w:right w:val="single" w:sz="8" w:space="0" w:color="auto"/>
            </w:tcBorders>
            <w:tcMar>
              <w:left w:w="29" w:type="dxa"/>
              <w:right w:w="29" w:type="dxa"/>
            </w:tcMar>
          </w:tcPr>
          <w:p w14:paraId="4D6F3BD1" w14:textId="77777777" w:rsidR="0024335E" w:rsidRPr="00D02200" w:rsidRDefault="0024335E" w:rsidP="00EE0AA4">
            <w:pPr>
              <w:spacing w:line="259" w:lineRule="auto"/>
              <w:rPr>
                <w:sz w:val="16"/>
                <w:szCs w:val="16"/>
              </w:rPr>
            </w:pPr>
            <w:r w:rsidRPr="00D02200">
              <w:rPr>
                <w:sz w:val="16"/>
                <w:szCs w:val="16"/>
              </w:rPr>
              <w:t>2,179</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3F56A960" w14:textId="77777777" w:rsidR="0024335E" w:rsidRPr="00D02200" w:rsidRDefault="0024335E" w:rsidP="00EE0AA4">
            <w:pPr>
              <w:spacing w:line="259" w:lineRule="auto"/>
              <w:rPr>
                <w:sz w:val="16"/>
                <w:szCs w:val="16"/>
              </w:rPr>
            </w:pPr>
            <w:r w:rsidRPr="00D02200">
              <w:rPr>
                <w:sz w:val="16"/>
                <w:szCs w:val="16"/>
              </w:rPr>
              <w:t>2,940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7AACA9A7" w14:textId="77777777" w:rsidR="0024335E" w:rsidRPr="00D02200" w:rsidRDefault="0024335E" w:rsidP="00EE0AA4">
            <w:pPr>
              <w:spacing w:line="259" w:lineRule="auto"/>
              <w:rPr>
                <w:sz w:val="16"/>
                <w:szCs w:val="16"/>
              </w:rPr>
            </w:pPr>
            <w:r w:rsidRPr="00D02200">
              <w:rPr>
                <w:sz w:val="16"/>
                <w:szCs w:val="16"/>
              </w:rPr>
              <w:t>3,302</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4CF56D71" w14:textId="77777777" w:rsidR="0024335E" w:rsidRPr="00D02200" w:rsidRDefault="0024335E" w:rsidP="00EE0AA4">
            <w:pPr>
              <w:spacing w:line="259" w:lineRule="auto"/>
              <w:rPr>
                <w:sz w:val="16"/>
                <w:szCs w:val="16"/>
              </w:rPr>
            </w:pPr>
            <w:r w:rsidRPr="00D02200">
              <w:rPr>
                <w:sz w:val="16"/>
                <w:szCs w:val="16"/>
              </w:rPr>
              <w:t>3,710</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7E7478F7" w14:textId="77777777" w:rsidR="0024335E" w:rsidRPr="00D02200" w:rsidRDefault="0024335E" w:rsidP="00EE0AA4">
            <w:pPr>
              <w:spacing w:line="259" w:lineRule="auto"/>
              <w:rPr>
                <w:sz w:val="16"/>
                <w:szCs w:val="16"/>
              </w:rPr>
            </w:pPr>
            <w:r w:rsidRPr="00D02200">
              <w:rPr>
                <w:sz w:val="16"/>
                <w:szCs w:val="16"/>
              </w:rPr>
              <w:t>4,175</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tcPr>
          <w:p w14:paraId="555191AB" w14:textId="77777777" w:rsidR="0024335E" w:rsidRPr="00D02200" w:rsidRDefault="0024335E" w:rsidP="00EE0AA4">
            <w:pPr>
              <w:spacing w:line="259" w:lineRule="auto"/>
              <w:rPr>
                <w:sz w:val="16"/>
                <w:szCs w:val="16"/>
              </w:rPr>
            </w:pPr>
            <w:r w:rsidRPr="00D02200">
              <w:rPr>
                <w:sz w:val="16"/>
                <w:szCs w:val="16"/>
              </w:rPr>
              <w:t>4,706</w:t>
            </w:r>
          </w:p>
        </w:tc>
      </w:tr>
      <w:tr w:rsidR="0024335E" w:rsidRPr="00D02200" w14:paraId="7172BF1F" w14:textId="77777777" w:rsidTr="0024335E">
        <w:trPr>
          <w:gridAfter w:val="4"/>
          <w:wAfter w:w="2762" w:type="dxa"/>
          <w:trHeight w:val="196"/>
          <w:jc w:val="center"/>
        </w:trPr>
        <w:tc>
          <w:tcPr>
            <w:tcW w:w="910" w:type="dxa"/>
            <w:tcBorders>
              <w:left w:val="single" w:sz="0" w:space="0" w:color="auto"/>
              <w:right w:val="single" w:sz="0" w:space="0" w:color="auto"/>
            </w:tcBorders>
            <w:vAlign w:val="center"/>
          </w:tcPr>
          <w:p w14:paraId="11AF8340" w14:textId="77777777" w:rsidR="0024335E" w:rsidRPr="00D02200" w:rsidRDefault="0024335E" w:rsidP="00EE0AA4">
            <w:pPr>
              <w:spacing w:line="259" w:lineRule="auto"/>
              <w:rPr>
                <w:sz w:val="16"/>
                <w:szCs w:val="16"/>
              </w:rPr>
            </w:pPr>
          </w:p>
        </w:tc>
        <w:tc>
          <w:tcPr>
            <w:tcW w:w="1281" w:type="dxa"/>
            <w:tcBorders>
              <w:top w:val="single" w:sz="8" w:space="0" w:color="auto"/>
              <w:left w:val="nil"/>
              <w:bottom w:val="single" w:sz="8" w:space="0" w:color="auto"/>
              <w:right w:val="single" w:sz="8" w:space="0" w:color="auto"/>
            </w:tcBorders>
            <w:tcMar>
              <w:left w:w="29" w:type="dxa"/>
              <w:right w:w="29" w:type="dxa"/>
            </w:tcMar>
            <w:vAlign w:val="center"/>
          </w:tcPr>
          <w:p w14:paraId="154AE746" w14:textId="77777777" w:rsidR="0024335E" w:rsidRPr="00D02200" w:rsidRDefault="0024335E" w:rsidP="00EE0AA4">
            <w:pPr>
              <w:spacing w:line="259" w:lineRule="auto"/>
              <w:rPr>
                <w:sz w:val="16"/>
                <w:szCs w:val="16"/>
              </w:rPr>
            </w:pPr>
            <w:proofErr w:type="spellStart"/>
            <w:r w:rsidRPr="00D02200">
              <w:rPr>
                <w:sz w:val="16"/>
                <w:szCs w:val="16"/>
              </w:rPr>
              <w:t>Simsboro</w:t>
            </w:r>
            <w:proofErr w:type="spellEnd"/>
          </w:p>
        </w:tc>
        <w:tc>
          <w:tcPr>
            <w:tcW w:w="934" w:type="dxa"/>
            <w:tcBorders>
              <w:top w:val="single" w:sz="8" w:space="0" w:color="auto"/>
              <w:left w:val="single" w:sz="8" w:space="0" w:color="auto"/>
              <w:bottom w:val="single" w:sz="8" w:space="0" w:color="auto"/>
              <w:right w:val="single" w:sz="8" w:space="0" w:color="auto"/>
            </w:tcBorders>
            <w:tcMar>
              <w:left w:w="29" w:type="dxa"/>
              <w:right w:w="29" w:type="dxa"/>
            </w:tcMar>
          </w:tcPr>
          <w:p w14:paraId="759724AB" w14:textId="77777777" w:rsidR="0024335E" w:rsidRPr="00D02200" w:rsidRDefault="0024335E" w:rsidP="00EE0AA4">
            <w:pPr>
              <w:spacing w:line="259" w:lineRule="auto"/>
              <w:rPr>
                <w:sz w:val="16"/>
                <w:szCs w:val="16"/>
              </w:rPr>
            </w:pPr>
            <w:r w:rsidRPr="00D02200">
              <w:rPr>
                <w:sz w:val="16"/>
                <w:szCs w:val="16"/>
              </w:rPr>
              <w:t>29,953</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4266B5D2" w14:textId="77777777" w:rsidR="0024335E" w:rsidRPr="00D02200" w:rsidRDefault="0024335E" w:rsidP="00EE0AA4">
            <w:pPr>
              <w:spacing w:line="259" w:lineRule="auto"/>
              <w:rPr>
                <w:sz w:val="16"/>
                <w:szCs w:val="16"/>
              </w:rPr>
            </w:pPr>
            <w:r w:rsidRPr="00D02200">
              <w:rPr>
                <w:sz w:val="16"/>
                <w:szCs w:val="16"/>
              </w:rPr>
              <w:t>65,539</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795A234F" w14:textId="77777777" w:rsidR="0024335E" w:rsidRPr="00D02200" w:rsidRDefault="0024335E" w:rsidP="00EE0AA4">
            <w:pPr>
              <w:spacing w:line="259" w:lineRule="auto"/>
              <w:rPr>
                <w:sz w:val="16"/>
                <w:szCs w:val="16"/>
              </w:rPr>
            </w:pPr>
            <w:r w:rsidRPr="00D02200">
              <w:rPr>
                <w:sz w:val="16"/>
                <w:szCs w:val="16"/>
              </w:rPr>
              <w:t>74,832</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12098EBB" w14:textId="77777777" w:rsidR="0024335E" w:rsidRPr="00D02200" w:rsidRDefault="0024335E" w:rsidP="00EE0AA4">
            <w:pPr>
              <w:spacing w:line="259" w:lineRule="auto"/>
              <w:rPr>
                <w:sz w:val="16"/>
                <w:szCs w:val="16"/>
              </w:rPr>
            </w:pPr>
            <w:r w:rsidRPr="00D02200">
              <w:rPr>
                <w:sz w:val="16"/>
                <w:szCs w:val="16"/>
              </w:rPr>
              <w:t>78,742</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13B54752" w14:textId="77777777" w:rsidR="0024335E" w:rsidRPr="00D02200" w:rsidRDefault="0024335E" w:rsidP="00EE0AA4">
            <w:pPr>
              <w:spacing w:line="259" w:lineRule="auto"/>
              <w:rPr>
                <w:sz w:val="16"/>
                <w:szCs w:val="16"/>
              </w:rPr>
            </w:pPr>
            <w:r w:rsidRPr="00D02200">
              <w:rPr>
                <w:sz w:val="16"/>
                <w:szCs w:val="16"/>
              </w:rPr>
              <w:t>79,071</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tcPr>
          <w:p w14:paraId="2C7DCEC9" w14:textId="77777777" w:rsidR="0024335E" w:rsidRPr="00D02200" w:rsidRDefault="0024335E" w:rsidP="00EE0AA4">
            <w:pPr>
              <w:spacing w:line="259" w:lineRule="auto"/>
              <w:rPr>
                <w:sz w:val="16"/>
                <w:szCs w:val="16"/>
              </w:rPr>
            </w:pPr>
            <w:r w:rsidRPr="00D02200">
              <w:rPr>
                <w:sz w:val="16"/>
                <w:szCs w:val="16"/>
              </w:rPr>
              <w:t>79,422</w:t>
            </w:r>
          </w:p>
        </w:tc>
      </w:tr>
      <w:tr w:rsidR="0024335E" w:rsidRPr="00D02200" w14:paraId="58263A43" w14:textId="77777777" w:rsidTr="0024335E">
        <w:trPr>
          <w:gridAfter w:val="4"/>
          <w:wAfter w:w="2762" w:type="dxa"/>
          <w:trHeight w:val="219"/>
          <w:jc w:val="center"/>
        </w:trPr>
        <w:tc>
          <w:tcPr>
            <w:tcW w:w="910" w:type="dxa"/>
            <w:tcBorders>
              <w:left w:val="single" w:sz="0" w:space="0" w:color="auto"/>
              <w:right w:val="single" w:sz="0" w:space="0" w:color="auto"/>
            </w:tcBorders>
            <w:vAlign w:val="center"/>
          </w:tcPr>
          <w:p w14:paraId="5A1AFAC0" w14:textId="77777777" w:rsidR="0024335E" w:rsidRPr="00D02200" w:rsidRDefault="0024335E" w:rsidP="00EE0AA4">
            <w:pPr>
              <w:spacing w:line="259" w:lineRule="auto"/>
              <w:rPr>
                <w:sz w:val="16"/>
                <w:szCs w:val="16"/>
              </w:rPr>
            </w:pPr>
          </w:p>
        </w:tc>
        <w:tc>
          <w:tcPr>
            <w:tcW w:w="1281" w:type="dxa"/>
            <w:tcBorders>
              <w:top w:val="single" w:sz="8" w:space="0" w:color="auto"/>
              <w:left w:val="nil"/>
              <w:bottom w:val="single" w:sz="8" w:space="0" w:color="auto"/>
              <w:right w:val="single" w:sz="8" w:space="0" w:color="auto"/>
            </w:tcBorders>
            <w:tcMar>
              <w:left w:w="29" w:type="dxa"/>
              <w:right w:w="29" w:type="dxa"/>
            </w:tcMar>
            <w:vAlign w:val="center"/>
          </w:tcPr>
          <w:p w14:paraId="58128691" w14:textId="77777777" w:rsidR="0024335E" w:rsidRPr="00D02200" w:rsidRDefault="0024335E" w:rsidP="00EE0AA4">
            <w:pPr>
              <w:spacing w:line="259" w:lineRule="auto"/>
              <w:rPr>
                <w:sz w:val="16"/>
                <w:szCs w:val="16"/>
                <w:vertAlign w:val="superscript"/>
              </w:rPr>
            </w:pPr>
            <w:r w:rsidRPr="00D02200">
              <w:rPr>
                <w:sz w:val="16"/>
                <w:szCs w:val="16"/>
              </w:rPr>
              <w:t xml:space="preserve">Hooper </w:t>
            </w:r>
          </w:p>
        </w:tc>
        <w:tc>
          <w:tcPr>
            <w:tcW w:w="934" w:type="dxa"/>
            <w:tcBorders>
              <w:top w:val="single" w:sz="8" w:space="0" w:color="auto"/>
              <w:left w:val="single" w:sz="8" w:space="0" w:color="auto"/>
              <w:bottom w:val="single" w:sz="8" w:space="0" w:color="auto"/>
              <w:right w:val="single" w:sz="8" w:space="0" w:color="auto"/>
            </w:tcBorders>
            <w:tcMar>
              <w:left w:w="29" w:type="dxa"/>
              <w:right w:w="29" w:type="dxa"/>
            </w:tcMar>
          </w:tcPr>
          <w:p w14:paraId="59C15B51" w14:textId="77777777" w:rsidR="0024335E" w:rsidRPr="00D02200" w:rsidRDefault="0024335E" w:rsidP="00EE0AA4">
            <w:pPr>
              <w:spacing w:line="259" w:lineRule="auto"/>
              <w:rPr>
                <w:sz w:val="16"/>
                <w:szCs w:val="16"/>
              </w:rPr>
            </w:pPr>
            <w:r w:rsidRPr="00D02200">
              <w:rPr>
                <w:sz w:val="16"/>
                <w:szCs w:val="16"/>
              </w:rPr>
              <w:t>1,806</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69D908D1" w14:textId="77777777" w:rsidR="0024335E" w:rsidRPr="00D02200" w:rsidRDefault="0024335E" w:rsidP="00EE0AA4">
            <w:pPr>
              <w:spacing w:line="259" w:lineRule="auto"/>
              <w:rPr>
                <w:sz w:val="16"/>
                <w:szCs w:val="16"/>
              </w:rPr>
            </w:pPr>
            <w:r w:rsidRPr="00D02200">
              <w:rPr>
                <w:sz w:val="16"/>
                <w:szCs w:val="16"/>
              </w:rPr>
              <w:t>2,026</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46342453" w14:textId="77777777" w:rsidR="0024335E" w:rsidRPr="00D02200" w:rsidRDefault="0024335E" w:rsidP="00EE0AA4">
            <w:pPr>
              <w:spacing w:line="259" w:lineRule="auto"/>
              <w:rPr>
                <w:sz w:val="16"/>
                <w:szCs w:val="16"/>
              </w:rPr>
            </w:pPr>
            <w:r w:rsidRPr="00D02200">
              <w:rPr>
                <w:sz w:val="16"/>
                <w:szCs w:val="16"/>
              </w:rPr>
              <w:t>2,264</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59625B4B" w14:textId="77777777" w:rsidR="0024335E" w:rsidRPr="00D02200" w:rsidRDefault="0024335E" w:rsidP="00EE0AA4">
            <w:pPr>
              <w:spacing w:line="259" w:lineRule="auto"/>
              <w:rPr>
                <w:sz w:val="16"/>
                <w:szCs w:val="16"/>
              </w:rPr>
            </w:pPr>
            <w:r w:rsidRPr="00D02200">
              <w:rPr>
                <w:sz w:val="16"/>
                <w:szCs w:val="16"/>
              </w:rPr>
              <w:t>2,523</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2D552F9A" w14:textId="77777777" w:rsidR="0024335E" w:rsidRPr="00D02200" w:rsidRDefault="0024335E" w:rsidP="00EE0AA4">
            <w:pPr>
              <w:spacing w:line="259" w:lineRule="auto"/>
              <w:rPr>
                <w:sz w:val="16"/>
                <w:szCs w:val="16"/>
              </w:rPr>
            </w:pPr>
            <w:r w:rsidRPr="00D02200">
              <w:rPr>
                <w:sz w:val="16"/>
                <w:szCs w:val="16"/>
              </w:rPr>
              <w:t>2,809</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tcPr>
          <w:p w14:paraId="380FFB3E" w14:textId="77777777" w:rsidR="0024335E" w:rsidRPr="00D02200" w:rsidRDefault="0024335E" w:rsidP="00EE0AA4">
            <w:pPr>
              <w:spacing w:line="259" w:lineRule="auto"/>
              <w:rPr>
                <w:sz w:val="16"/>
                <w:szCs w:val="16"/>
              </w:rPr>
            </w:pPr>
            <w:r w:rsidRPr="00D02200">
              <w:rPr>
                <w:sz w:val="16"/>
                <w:szCs w:val="16"/>
              </w:rPr>
              <w:t>3,126</w:t>
            </w:r>
          </w:p>
        </w:tc>
      </w:tr>
      <w:tr w:rsidR="0024335E" w:rsidRPr="00D02200" w14:paraId="5D72ADD2" w14:textId="77777777" w:rsidTr="0024335E">
        <w:trPr>
          <w:gridAfter w:val="4"/>
          <w:wAfter w:w="2762" w:type="dxa"/>
          <w:trHeight w:val="407"/>
          <w:jc w:val="center"/>
        </w:trPr>
        <w:tc>
          <w:tcPr>
            <w:tcW w:w="910" w:type="dxa"/>
            <w:tcBorders>
              <w:left w:val="single" w:sz="0" w:space="0" w:color="auto"/>
              <w:bottom w:val="single" w:sz="0" w:space="0" w:color="auto"/>
              <w:right w:val="single" w:sz="0" w:space="0" w:color="auto"/>
            </w:tcBorders>
            <w:vAlign w:val="center"/>
          </w:tcPr>
          <w:p w14:paraId="4D95F3C8" w14:textId="77777777" w:rsidR="0024335E" w:rsidRPr="00D02200" w:rsidRDefault="0024335E" w:rsidP="00EE0AA4">
            <w:pPr>
              <w:spacing w:line="259" w:lineRule="auto"/>
              <w:rPr>
                <w:sz w:val="16"/>
                <w:szCs w:val="16"/>
              </w:rPr>
            </w:pPr>
          </w:p>
        </w:tc>
        <w:tc>
          <w:tcPr>
            <w:tcW w:w="1281" w:type="dxa"/>
            <w:tcBorders>
              <w:top w:val="single" w:sz="8" w:space="0" w:color="auto"/>
              <w:left w:val="nil"/>
              <w:bottom w:val="single" w:sz="8" w:space="0" w:color="auto"/>
              <w:right w:val="single" w:sz="8" w:space="0" w:color="auto"/>
            </w:tcBorders>
            <w:tcMar>
              <w:left w:w="29" w:type="dxa"/>
              <w:right w:w="29" w:type="dxa"/>
            </w:tcMar>
            <w:vAlign w:val="center"/>
          </w:tcPr>
          <w:p w14:paraId="0CB61886" w14:textId="77777777" w:rsidR="0024335E" w:rsidRPr="00D02200" w:rsidRDefault="0024335E" w:rsidP="00EE0AA4">
            <w:pPr>
              <w:spacing w:line="259" w:lineRule="auto"/>
              <w:rPr>
                <w:sz w:val="16"/>
                <w:szCs w:val="16"/>
              </w:rPr>
            </w:pPr>
            <w:r w:rsidRPr="00D02200">
              <w:rPr>
                <w:sz w:val="16"/>
                <w:szCs w:val="16"/>
              </w:rPr>
              <w:t>Subtotal</w:t>
            </w:r>
          </w:p>
        </w:tc>
        <w:tc>
          <w:tcPr>
            <w:tcW w:w="934" w:type="dxa"/>
            <w:tcBorders>
              <w:top w:val="single" w:sz="8" w:space="0" w:color="auto"/>
              <w:left w:val="single" w:sz="8" w:space="0" w:color="auto"/>
              <w:bottom w:val="single" w:sz="8" w:space="0" w:color="auto"/>
              <w:right w:val="single" w:sz="8" w:space="0" w:color="auto"/>
            </w:tcBorders>
            <w:tcMar>
              <w:left w:w="29" w:type="dxa"/>
              <w:right w:w="29" w:type="dxa"/>
            </w:tcMar>
          </w:tcPr>
          <w:p w14:paraId="40D7907D" w14:textId="77777777" w:rsidR="0024335E" w:rsidRPr="00D02200" w:rsidRDefault="0024335E" w:rsidP="00EE0AA4">
            <w:pPr>
              <w:spacing w:line="259" w:lineRule="auto"/>
              <w:rPr>
                <w:sz w:val="16"/>
                <w:szCs w:val="16"/>
              </w:rPr>
            </w:pPr>
            <w:r w:rsidRPr="00D02200">
              <w:rPr>
                <w:sz w:val="16"/>
                <w:szCs w:val="16"/>
              </w:rPr>
              <w:t>46,897</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28CEF403" w14:textId="77777777" w:rsidR="0024335E" w:rsidRPr="00D02200" w:rsidRDefault="0024335E" w:rsidP="00EE0AA4">
            <w:pPr>
              <w:spacing w:line="259" w:lineRule="auto"/>
              <w:rPr>
                <w:sz w:val="16"/>
                <w:szCs w:val="16"/>
              </w:rPr>
            </w:pPr>
            <w:r w:rsidRPr="00D02200">
              <w:rPr>
                <w:sz w:val="16"/>
                <w:szCs w:val="16"/>
              </w:rPr>
              <w:t>95,046</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2673E072" w14:textId="77777777" w:rsidR="0024335E" w:rsidRPr="00D02200" w:rsidRDefault="0024335E" w:rsidP="00EE0AA4">
            <w:pPr>
              <w:spacing w:line="259" w:lineRule="auto"/>
              <w:rPr>
                <w:sz w:val="16"/>
                <w:szCs w:val="16"/>
              </w:rPr>
            </w:pPr>
            <w:r w:rsidRPr="00D02200">
              <w:rPr>
                <w:sz w:val="16"/>
                <w:szCs w:val="16"/>
              </w:rPr>
              <w:t>106,125</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46764896" w14:textId="77777777" w:rsidR="0024335E" w:rsidRPr="00D02200" w:rsidRDefault="0024335E" w:rsidP="00EE0AA4">
            <w:pPr>
              <w:spacing w:line="259" w:lineRule="auto"/>
              <w:rPr>
                <w:sz w:val="16"/>
                <w:szCs w:val="16"/>
              </w:rPr>
            </w:pPr>
            <w:r w:rsidRPr="00D02200">
              <w:rPr>
                <w:sz w:val="16"/>
                <w:szCs w:val="16"/>
              </w:rPr>
              <w:t>112,012</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tcPr>
          <w:p w14:paraId="42CB6DCC" w14:textId="77777777" w:rsidR="0024335E" w:rsidRPr="00D02200" w:rsidRDefault="0024335E" w:rsidP="00EE0AA4">
            <w:pPr>
              <w:spacing w:line="259" w:lineRule="auto"/>
              <w:rPr>
                <w:sz w:val="16"/>
                <w:szCs w:val="16"/>
              </w:rPr>
            </w:pPr>
            <w:r w:rsidRPr="00D02200">
              <w:rPr>
                <w:sz w:val="16"/>
                <w:szCs w:val="16"/>
              </w:rPr>
              <w:t>114,555</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tcPr>
          <w:p w14:paraId="113FF3A5" w14:textId="77777777" w:rsidR="0024335E" w:rsidRPr="00D02200" w:rsidRDefault="0024335E" w:rsidP="00EE0AA4">
            <w:pPr>
              <w:spacing w:line="259" w:lineRule="auto"/>
              <w:rPr>
                <w:sz w:val="16"/>
                <w:szCs w:val="16"/>
              </w:rPr>
            </w:pPr>
            <w:r w:rsidRPr="00D02200">
              <w:rPr>
                <w:sz w:val="16"/>
                <w:szCs w:val="16"/>
              </w:rPr>
              <w:t>117,404</w:t>
            </w:r>
          </w:p>
        </w:tc>
      </w:tr>
      <w:tr w:rsidR="0024335E" w:rsidRPr="00D02200" w14:paraId="7A8AAB28" w14:textId="77777777" w:rsidTr="0024335E">
        <w:trPr>
          <w:gridAfter w:val="1"/>
          <w:wAfter w:w="9" w:type="dxa"/>
          <w:trHeight w:val="688"/>
          <w:jc w:val="center"/>
        </w:trPr>
        <w:tc>
          <w:tcPr>
            <w:tcW w:w="2192" w:type="dxa"/>
            <w:gridSpan w:val="2"/>
            <w:tcBorders>
              <w:top w:val="nil"/>
              <w:left w:val="single" w:sz="8" w:space="0" w:color="auto"/>
              <w:bottom w:val="single" w:sz="8" w:space="0" w:color="auto"/>
              <w:right w:val="single" w:sz="8" w:space="0" w:color="auto"/>
            </w:tcBorders>
            <w:shd w:val="clear" w:color="auto" w:fill="D9D9D9" w:themeFill="background1" w:themeFillShade="D9"/>
            <w:tcMar>
              <w:left w:w="29" w:type="dxa"/>
              <w:right w:w="29" w:type="dxa"/>
            </w:tcMar>
            <w:vAlign w:val="center"/>
          </w:tcPr>
          <w:p w14:paraId="138349ED" w14:textId="77777777" w:rsidR="0024335E" w:rsidRPr="00D02200" w:rsidRDefault="0024335E" w:rsidP="00EE0AA4">
            <w:pPr>
              <w:spacing w:line="259" w:lineRule="auto"/>
              <w:rPr>
                <w:sz w:val="16"/>
                <w:szCs w:val="16"/>
              </w:rPr>
            </w:pPr>
            <w:r w:rsidRPr="00D02200">
              <w:rPr>
                <w:b/>
                <w:bCs/>
                <w:sz w:val="16"/>
                <w:szCs w:val="16"/>
              </w:rPr>
              <w:t xml:space="preserve">Yegua-Jackson Aquifer </w:t>
            </w:r>
          </w:p>
        </w:tc>
        <w:tc>
          <w:tcPr>
            <w:tcW w:w="2152" w:type="dxa"/>
            <w:gridSpan w:val="3"/>
            <w:tcBorders>
              <w:top w:val="single" w:sz="8" w:space="0" w:color="auto"/>
              <w:left w:val="single" w:sz="8" w:space="0" w:color="auto"/>
              <w:bottom w:val="single" w:sz="8" w:space="0" w:color="auto"/>
              <w:right w:val="single" w:sz="8" w:space="0" w:color="auto"/>
            </w:tcBorders>
            <w:tcMar>
              <w:left w:w="29" w:type="dxa"/>
              <w:right w:w="29" w:type="dxa"/>
            </w:tcMar>
            <w:vAlign w:val="center"/>
          </w:tcPr>
          <w:p w14:paraId="2EB7CD82" w14:textId="77777777" w:rsidR="0024335E" w:rsidRPr="00D02200" w:rsidRDefault="0024335E" w:rsidP="00EE0AA4">
            <w:pPr>
              <w:spacing w:line="259" w:lineRule="auto"/>
              <w:rPr>
                <w:sz w:val="16"/>
                <w:szCs w:val="16"/>
                <w:vertAlign w:val="superscript"/>
              </w:rPr>
            </w:pPr>
            <w:r w:rsidRPr="00D02200">
              <w:rPr>
                <w:sz w:val="16"/>
                <w:szCs w:val="16"/>
              </w:rPr>
              <w:t>Yegua-Jackson Aquifer</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5C53C7D8" w14:textId="77777777" w:rsidR="0024335E" w:rsidRPr="00D02200" w:rsidRDefault="0024335E" w:rsidP="00EE0AA4">
            <w:pPr>
              <w:spacing w:line="259" w:lineRule="auto"/>
              <w:rPr>
                <w:sz w:val="16"/>
                <w:szCs w:val="16"/>
              </w:rPr>
            </w:pPr>
            <w:r w:rsidRPr="00D02200">
              <w:rPr>
                <w:sz w:val="16"/>
                <w:szCs w:val="16"/>
              </w:rPr>
              <w:t>1,094</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15269E96" w14:textId="77777777" w:rsidR="0024335E" w:rsidRPr="00D02200" w:rsidRDefault="0024335E" w:rsidP="00EE0AA4">
            <w:pPr>
              <w:spacing w:line="259" w:lineRule="auto"/>
              <w:rPr>
                <w:sz w:val="16"/>
                <w:szCs w:val="16"/>
              </w:rPr>
            </w:pPr>
            <w:r w:rsidRPr="00D02200">
              <w:rPr>
                <w:sz w:val="16"/>
                <w:szCs w:val="16"/>
              </w:rPr>
              <w:t>5,315</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059E904D" w14:textId="77777777" w:rsidR="0024335E" w:rsidRPr="00D02200" w:rsidRDefault="0024335E" w:rsidP="00EE0AA4">
            <w:pPr>
              <w:spacing w:line="259" w:lineRule="auto"/>
              <w:rPr>
                <w:sz w:val="16"/>
                <w:szCs w:val="16"/>
              </w:rPr>
            </w:pPr>
            <w:r w:rsidRPr="00D02200">
              <w:rPr>
                <w:sz w:val="16"/>
                <w:szCs w:val="16"/>
              </w:rPr>
              <w:t>7,004</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2F12891B" w14:textId="77777777" w:rsidR="0024335E" w:rsidRPr="00D02200" w:rsidRDefault="0024335E" w:rsidP="00EE0AA4">
            <w:pPr>
              <w:spacing w:line="259" w:lineRule="auto"/>
              <w:rPr>
                <w:sz w:val="16"/>
                <w:szCs w:val="16"/>
              </w:rPr>
            </w:pPr>
            <w:r w:rsidRPr="00D02200">
              <w:rPr>
                <w:sz w:val="16"/>
                <w:szCs w:val="16"/>
              </w:rPr>
              <w:t>7,004</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75228DF2" w14:textId="77777777" w:rsidR="0024335E" w:rsidRPr="00D02200" w:rsidRDefault="0024335E" w:rsidP="00EE0AA4">
            <w:pPr>
              <w:spacing w:line="259" w:lineRule="auto"/>
              <w:rPr>
                <w:sz w:val="16"/>
                <w:szCs w:val="16"/>
              </w:rPr>
            </w:pPr>
            <w:r w:rsidRPr="00D02200">
              <w:rPr>
                <w:sz w:val="16"/>
                <w:szCs w:val="16"/>
              </w:rPr>
              <w:t>7,000</w:t>
            </w:r>
          </w:p>
        </w:tc>
        <w:tc>
          <w:tcPr>
            <w:tcW w:w="1534"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49AC8582" w14:textId="77777777" w:rsidR="0024335E" w:rsidRPr="00D02200" w:rsidRDefault="0024335E" w:rsidP="00EE0AA4">
            <w:pPr>
              <w:spacing w:line="259" w:lineRule="auto"/>
              <w:rPr>
                <w:sz w:val="16"/>
                <w:szCs w:val="16"/>
              </w:rPr>
            </w:pPr>
            <w:r w:rsidRPr="00D02200">
              <w:rPr>
                <w:sz w:val="16"/>
                <w:szCs w:val="16"/>
              </w:rPr>
              <w:t>6058</w:t>
            </w:r>
          </w:p>
        </w:tc>
      </w:tr>
      <w:tr w:rsidR="0024335E" w:rsidRPr="00D02200" w14:paraId="7063062B" w14:textId="77777777" w:rsidTr="0024335E">
        <w:trPr>
          <w:gridAfter w:val="1"/>
          <w:wAfter w:w="9" w:type="dxa"/>
          <w:trHeight w:val="441"/>
          <w:jc w:val="center"/>
        </w:trPr>
        <w:tc>
          <w:tcPr>
            <w:tcW w:w="2192" w:type="dxa"/>
            <w:gridSpan w:val="2"/>
            <w:tcBorders>
              <w:top w:val="single" w:sz="8" w:space="0" w:color="auto"/>
              <w:left w:val="nil"/>
              <w:bottom w:val="nil"/>
              <w:right w:val="single" w:sz="8" w:space="0" w:color="auto"/>
            </w:tcBorders>
            <w:tcMar>
              <w:left w:w="29" w:type="dxa"/>
              <w:right w:w="29" w:type="dxa"/>
            </w:tcMar>
          </w:tcPr>
          <w:p w14:paraId="34D5230E" w14:textId="77777777" w:rsidR="0024335E" w:rsidRPr="00D02200" w:rsidRDefault="0024335E" w:rsidP="00EE0AA4">
            <w:pPr>
              <w:spacing w:line="259" w:lineRule="auto"/>
              <w:rPr>
                <w:sz w:val="16"/>
                <w:szCs w:val="16"/>
              </w:rPr>
            </w:pPr>
            <w:r w:rsidRPr="00D02200">
              <w:rPr>
                <w:sz w:val="16"/>
                <w:szCs w:val="16"/>
              </w:rPr>
              <w:t xml:space="preserve"> </w:t>
            </w:r>
          </w:p>
          <w:p w14:paraId="6FAE9DEF" w14:textId="77777777" w:rsidR="0024335E" w:rsidRPr="00D02200" w:rsidRDefault="0024335E" w:rsidP="00EE0AA4">
            <w:pPr>
              <w:spacing w:line="259" w:lineRule="auto"/>
              <w:rPr>
                <w:sz w:val="16"/>
                <w:szCs w:val="16"/>
              </w:rPr>
            </w:pPr>
            <w:r w:rsidRPr="00D02200">
              <w:rPr>
                <w:sz w:val="16"/>
                <w:szCs w:val="16"/>
              </w:rPr>
              <w:t xml:space="preserve"> </w:t>
            </w:r>
          </w:p>
          <w:p w14:paraId="18EDCF77" w14:textId="77777777" w:rsidR="0024335E" w:rsidRPr="00D02200" w:rsidRDefault="0024335E" w:rsidP="00EE0AA4">
            <w:pPr>
              <w:spacing w:line="259" w:lineRule="auto"/>
              <w:rPr>
                <w:sz w:val="16"/>
                <w:szCs w:val="16"/>
              </w:rPr>
            </w:pPr>
            <w:r w:rsidRPr="00D02200">
              <w:rPr>
                <w:sz w:val="16"/>
                <w:szCs w:val="16"/>
              </w:rPr>
              <w:t xml:space="preserve"> </w:t>
            </w:r>
          </w:p>
          <w:p w14:paraId="763CC299" w14:textId="77777777" w:rsidR="0024335E" w:rsidRPr="00D02200" w:rsidRDefault="0024335E" w:rsidP="00EE0AA4">
            <w:pPr>
              <w:spacing w:line="259" w:lineRule="auto"/>
              <w:rPr>
                <w:sz w:val="16"/>
                <w:szCs w:val="16"/>
              </w:rPr>
            </w:pPr>
            <w:r w:rsidRPr="00D02200">
              <w:rPr>
                <w:sz w:val="16"/>
                <w:szCs w:val="16"/>
              </w:rPr>
              <w:t xml:space="preserve"> </w:t>
            </w:r>
          </w:p>
        </w:tc>
        <w:tc>
          <w:tcPr>
            <w:tcW w:w="2152" w:type="dxa"/>
            <w:gridSpan w:val="3"/>
            <w:tcBorders>
              <w:top w:val="single" w:sz="8" w:space="0" w:color="auto"/>
              <w:left w:val="single" w:sz="8" w:space="0" w:color="auto"/>
              <w:bottom w:val="single" w:sz="8" w:space="0" w:color="auto"/>
              <w:right w:val="single" w:sz="8" w:space="0" w:color="auto"/>
            </w:tcBorders>
            <w:tcMar>
              <w:left w:w="29" w:type="dxa"/>
              <w:right w:w="29" w:type="dxa"/>
            </w:tcMar>
          </w:tcPr>
          <w:p w14:paraId="14025488" w14:textId="77777777" w:rsidR="0024335E" w:rsidRPr="00D02200" w:rsidRDefault="0024335E" w:rsidP="00EE0AA4">
            <w:pPr>
              <w:spacing w:line="259" w:lineRule="auto"/>
              <w:rPr>
                <w:sz w:val="16"/>
                <w:szCs w:val="16"/>
              </w:rPr>
            </w:pPr>
            <w:r w:rsidRPr="00D02200">
              <w:rPr>
                <w:sz w:val="16"/>
                <w:szCs w:val="16"/>
              </w:rPr>
              <w:t>TOTAL</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38719D14" w14:textId="77777777" w:rsidR="0024335E" w:rsidRPr="00D02200" w:rsidRDefault="0024335E" w:rsidP="00EE0AA4">
            <w:pPr>
              <w:spacing w:line="259" w:lineRule="auto"/>
              <w:rPr>
                <w:sz w:val="16"/>
                <w:szCs w:val="16"/>
              </w:rPr>
            </w:pPr>
            <w:r w:rsidRPr="00D02200">
              <w:rPr>
                <w:sz w:val="16"/>
                <w:szCs w:val="16"/>
              </w:rPr>
              <w:t>111,625</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79A3E087" w14:textId="77777777" w:rsidR="0024335E" w:rsidRPr="00D02200" w:rsidRDefault="0024335E" w:rsidP="00EE0AA4">
            <w:pPr>
              <w:spacing w:line="259" w:lineRule="auto"/>
              <w:rPr>
                <w:sz w:val="16"/>
                <w:szCs w:val="16"/>
              </w:rPr>
            </w:pPr>
            <w:r w:rsidRPr="00D02200">
              <w:rPr>
                <w:sz w:val="16"/>
                <w:szCs w:val="16"/>
              </w:rPr>
              <w:t>163,943</w:t>
            </w:r>
          </w:p>
        </w:tc>
        <w:tc>
          <w:tcPr>
            <w:tcW w:w="665"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1EE99A33" w14:textId="77777777" w:rsidR="0024335E" w:rsidRPr="00D02200" w:rsidRDefault="0024335E" w:rsidP="00EE0AA4">
            <w:pPr>
              <w:spacing w:line="259" w:lineRule="auto"/>
              <w:rPr>
                <w:sz w:val="16"/>
                <w:szCs w:val="16"/>
              </w:rPr>
            </w:pPr>
            <w:r w:rsidRPr="00D02200">
              <w:rPr>
                <w:sz w:val="16"/>
                <w:szCs w:val="16"/>
              </w:rPr>
              <w:t>176,702</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02CD5373" w14:textId="77777777" w:rsidR="0024335E" w:rsidRPr="00D02200" w:rsidRDefault="0024335E" w:rsidP="00EE0AA4">
            <w:pPr>
              <w:spacing w:line="259" w:lineRule="auto"/>
              <w:rPr>
                <w:sz w:val="16"/>
                <w:szCs w:val="16"/>
              </w:rPr>
            </w:pPr>
            <w:r w:rsidRPr="00D02200">
              <w:rPr>
                <w:sz w:val="16"/>
                <w:szCs w:val="16"/>
              </w:rPr>
              <w:t>182,585</w:t>
            </w:r>
          </w:p>
        </w:tc>
        <w:tc>
          <w:tcPr>
            <w:tcW w:w="607"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1A0709BE" w14:textId="77777777" w:rsidR="0024335E" w:rsidRPr="00D02200" w:rsidRDefault="0024335E" w:rsidP="00EE0AA4">
            <w:pPr>
              <w:spacing w:line="259" w:lineRule="auto"/>
              <w:rPr>
                <w:sz w:val="16"/>
                <w:szCs w:val="16"/>
              </w:rPr>
            </w:pPr>
            <w:r w:rsidRPr="00D02200">
              <w:rPr>
                <w:sz w:val="16"/>
                <w:szCs w:val="16"/>
              </w:rPr>
              <w:t>185,120</w:t>
            </w:r>
          </w:p>
        </w:tc>
        <w:tc>
          <w:tcPr>
            <w:tcW w:w="1534" w:type="dxa"/>
            <w:tcBorders>
              <w:top w:val="single" w:sz="8" w:space="0" w:color="auto"/>
              <w:left w:val="single" w:sz="8" w:space="0" w:color="auto"/>
              <w:bottom w:val="single" w:sz="8" w:space="0" w:color="auto"/>
              <w:right w:val="single" w:sz="8" w:space="0" w:color="auto"/>
            </w:tcBorders>
            <w:tcMar>
              <w:left w:w="29" w:type="dxa"/>
              <w:right w:w="29" w:type="dxa"/>
            </w:tcMar>
            <w:vAlign w:val="bottom"/>
          </w:tcPr>
          <w:p w14:paraId="1B0D82E3" w14:textId="77777777" w:rsidR="0024335E" w:rsidRPr="00D02200" w:rsidRDefault="0024335E" w:rsidP="00EE0AA4">
            <w:pPr>
              <w:spacing w:line="259" w:lineRule="auto"/>
              <w:rPr>
                <w:sz w:val="16"/>
                <w:szCs w:val="16"/>
              </w:rPr>
            </w:pPr>
            <w:r w:rsidRPr="00D02200">
              <w:rPr>
                <w:sz w:val="16"/>
                <w:szCs w:val="16"/>
              </w:rPr>
              <w:t>187,026</w:t>
            </w:r>
          </w:p>
        </w:tc>
      </w:tr>
    </w:tbl>
    <w:p w14:paraId="463D4374" w14:textId="78B88197" w:rsidR="3BA1A22F" w:rsidRDefault="3BA1A22F" w:rsidP="3BA1A22F">
      <w:pPr>
        <w:pStyle w:val="NoSpacing"/>
        <w:rPr>
          <w:lang w:val="en-GB"/>
        </w:rPr>
      </w:pPr>
    </w:p>
    <w:p w14:paraId="09C24DC9" w14:textId="77777777" w:rsidR="00561CD3" w:rsidRDefault="00561CD3" w:rsidP="00941DA3">
      <w:pPr>
        <w:pStyle w:val="NoSpacing"/>
        <w:rPr>
          <w:b/>
          <w:bCs/>
          <w:lang w:val="en-GB"/>
        </w:rPr>
      </w:pPr>
    </w:p>
    <w:p w14:paraId="4EB1B671" w14:textId="131AE4A5" w:rsidR="00941DA3" w:rsidRPr="00941DA3" w:rsidRDefault="00941DA3" w:rsidP="00941DA3">
      <w:pPr>
        <w:pStyle w:val="NoSpacing"/>
        <w:rPr>
          <w:b/>
          <w:bCs/>
          <w:lang w:val="en-GB"/>
        </w:rPr>
      </w:pPr>
      <w:r w:rsidRPr="00941DA3">
        <w:rPr>
          <w:b/>
          <w:bCs/>
          <w:lang w:val="en-GB"/>
        </w:rPr>
        <w:t>Section 9.0 Water Well Inventory</w:t>
      </w:r>
    </w:p>
    <w:p w14:paraId="4D53360C" w14:textId="77777777" w:rsidR="00AA21B5" w:rsidRPr="00AA21B5" w:rsidRDefault="00AA21B5" w:rsidP="00AA21B5">
      <w:pPr>
        <w:pStyle w:val="NoSpacing"/>
        <w:rPr>
          <w:lang w:val="en-GB"/>
        </w:rPr>
      </w:pPr>
    </w:p>
    <w:p w14:paraId="0C4D384A" w14:textId="77777777" w:rsidR="00AA21B5" w:rsidRPr="00AA21B5" w:rsidRDefault="00AA21B5" w:rsidP="00AA21B5">
      <w:pPr>
        <w:pStyle w:val="NoSpacing"/>
        <w:rPr>
          <w:lang w:val="en-GB"/>
        </w:rPr>
      </w:pPr>
      <w:r w:rsidRPr="00AA21B5">
        <w:rPr>
          <w:b/>
          <w:bCs/>
          <w:lang w:val="en-GB"/>
        </w:rPr>
        <w:t>Actions Taken</w:t>
      </w:r>
    </w:p>
    <w:p w14:paraId="09751EC4" w14:textId="77777777" w:rsidR="00AA21B5" w:rsidRPr="00AA21B5" w:rsidRDefault="00AA21B5" w:rsidP="00AA21B5">
      <w:pPr>
        <w:pStyle w:val="NoSpacing"/>
        <w:rPr>
          <w:lang w:val="en-GB"/>
        </w:rPr>
      </w:pPr>
      <w:r w:rsidRPr="00AA21B5">
        <w:rPr>
          <w:lang w:val="en-GB"/>
        </w:rPr>
        <w:t>POSGCD assigned permitted wells to management zones and documented these assignments in the well database. Discussions with TWDB continued to reconcile differences between aquifer identifications for monitoring wells in the two databases. This is an ongoing process.</w:t>
      </w:r>
    </w:p>
    <w:p w14:paraId="6D29FB4D" w14:textId="77777777" w:rsidR="00AA21B5" w:rsidRPr="00AA21B5" w:rsidRDefault="00AA21B5" w:rsidP="00AA21B5">
      <w:pPr>
        <w:pStyle w:val="NoSpacing"/>
        <w:rPr>
          <w:lang w:val="en-GB"/>
        </w:rPr>
      </w:pPr>
    </w:p>
    <w:p w14:paraId="7E9A985A" w14:textId="000B745C" w:rsidR="00AA21B5" w:rsidRPr="00AA21B5" w:rsidRDefault="00AA21B5" w:rsidP="00AA21B5">
      <w:pPr>
        <w:pStyle w:val="NoSpacing"/>
        <w:rPr>
          <w:lang w:val="en-GB"/>
        </w:rPr>
      </w:pPr>
      <w:r w:rsidRPr="00AA21B5">
        <w:rPr>
          <w:lang w:val="en-GB"/>
        </w:rPr>
        <w:lastRenderedPageBreak/>
        <w:t xml:space="preserve">The District’s website, </w:t>
      </w:r>
      <w:hyperlink r:id="rId14" w:history="1">
        <w:proofErr w:type="spellStart"/>
        <w:r w:rsidR="00C86C82" w:rsidRPr="00AA21B5">
          <w:rPr>
            <w:rStyle w:val="Hyperlink"/>
            <w:lang w:val="en-GB"/>
          </w:rPr>
          <w:t>www.posgcd.org</w:t>
        </w:r>
        <w:proofErr w:type="spellEnd"/>
      </w:hyperlink>
      <w:r w:rsidR="0022700D">
        <w:rPr>
          <w:lang w:val="en-GB"/>
        </w:rPr>
        <w:t>, now hosts a web application that</w:t>
      </w:r>
      <w:r w:rsidRPr="00AA21B5">
        <w:rPr>
          <w:lang w:val="en-GB"/>
        </w:rPr>
        <w:t xml:space="preserve"> allows users to query and visualize the location of wells in the District’s Water Well inventory. </w:t>
      </w:r>
    </w:p>
    <w:p w14:paraId="1AB2AB06" w14:textId="77777777" w:rsidR="008F3A08" w:rsidRDefault="008F3A08" w:rsidP="00AA21B5">
      <w:pPr>
        <w:pStyle w:val="NoSpacing"/>
        <w:rPr>
          <w:b/>
          <w:bCs/>
          <w:lang w:val="en-GB"/>
        </w:rPr>
      </w:pPr>
    </w:p>
    <w:p w14:paraId="12E0CF65" w14:textId="01B51351" w:rsidR="00AA21B5" w:rsidRPr="00AA21B5" w:rsidRDefault="00AA21B5" w:rsidP="00AA21B5">
      <w:pPr>
        <w:pStyle w:val="NoSpacing"/>
        <w:rPr>
          <w:b/>
          <w:bCs/>
          <w:lang w:val="en-GB"/>
        </w:rPr>
      </w:pPr>
      <w:r w:rsidRPr="00AA21B5">
        <w:rPr>
          <w:b/>
          <w:bCs/>
          <w:lang w:val="en-GB"/>
        </w:rPr>
        <w:t>Section 10.0 Groundwater Monitoring</w:t>
      </w:r>
    </w:p>
    <w:p w14:paraId="67680CCC" w14:textId="77777777" w:rsidR="008F3A08" w:rsidRDefault="008F3A08" w:rsidP="00AA21B5">
      <w:pPr>
        <w:pStyle w:val="NoSpacing"/>
        <w:rPr>
          <w:b/>
          <w:bCs/>
          <w:lang w:val="en-GB"/>
        </w:rPr>
      </w:pPr>
    </w:p>
    <w:p w14:paraId="0B12D758" w14:textId="5357B92E" w:rsidR="00AA21B5" w:rsidRPr="00AA21B5" w:rsidRDefault="00AA21B5" w:rsidP="00AA21B5">
      <w:pPr>
        <w:pStyle w:val="NoSpacing"/>
        <w:rPr>
          <w:lang w:val="en-GB"/>
        </w:rPr>
      </w:pPr>
      <w:r w:rsidRPr="00AA21B5">
        <w:rPr>
          <w:b/>
          <w:bCs/>
          <w:lang w:val="en-GB"/>
        </w:rPr>
        <w:t>Actions Taken</w:t>
      </w:r>
    </w:p>
    <w:p w14:paraId="6CDBFCCB" w14:textId="44C8CC8E" w:rsidR="00AA21B5" w:rsidRPr="00AA21B5" w:rsidRDefault="00AA21B5" w:rsidP="00AA21B5">
      <w:pPr>
        <w:pStyle w:val="NoSpacing"/>
        <w:rPr>
          <w:lang w:val="en-GB"/>
        </w:rPr>
      </w:pPr>
      <w:r w:rsidRPr="00AA21B5">
        <w:rPr>
          <w:lang w:val="en-GB"/>
        </w:rPr>
        <w:t xml:space="preserve">In </w:t>
      </w:r>
      <w:r w:rsidR="00320572">
        <w:rPr>
          <w:lang w:val="en-GB"/>
        </w:rPr>
        <w:t>2023</w:t>
      </w:r>
      <w:r w:rsidRPr="00AA21B5">
        <w:rPr>
          <w:lang w:val="en-GB"/>
        </w:rPr>
        <w:t xml:space="preserve">, approximately </w:t>
      </w:r>
      <w:commentRangeStart w:id="1"/>
      <w:r w:rsidR="001E3B4A">
        <w:rPr>
          <w:lang w:val="en-GB"/>
        </w:rPr>
        <w:t>441</w:t>
      </w:r>
      <w:r w:rsidRPr="00AA21B5">
        <w:rPr>
          <w:lang w:val="en-GB"/>
        </w:rPr>
        <w:t xml:space="preserve"> monitoring wells to the Monitoring Network</w:t>
      </w:r>
      <w:commentRangeEnd w:id="1"/>
      <w:r w:rsidR="008445DF">
        <w:rPr>
          <w:rStyle w:val="CommentReference"/>
        </w:rPr>
        <w:commentReference w:id="1"/>
      </w:r>
      <w:r w:rsidRPr="00AA21B5">
        <w:rPr>
          <w:lang w:val="en-GB"/>
        </w:rPr>
        <w:t>, expanding data coverage across District counties and adjacent counties. The locations of wells within the Monitoring Network</w:t>
      </w:r>
      <w:r w:rsidR="008F3A08">
        <w:rPr>
          <w:lang w:val="en-GB"/>
        </w:rPr>
        <w:t xml:space="preserve"> </w:t>
      </w:r>
      <w:r w:rsidRPr="00AA21B5">
        <w:rPr>
          <w:lang w:val="en-GB"/>
        </w:rPr>
        <w:t xml:space="preserve">are available on the website, </w:t>
      </w:r>
      <w:hyperlink r:id="rId15" w:history="1">
        <w:r w:rsidR="008F3A08" w:rsidRPr="00AA21B5">
          <w:rPr>
            <w:rStyle w:val="Hyperlink"/>
            <w:lang w:val="en-GB"/>
          </w:rPr>
          <w:t>http://</w:t>
        </w:r>
        <w:proofErr w:type="spellStart"/>
        <w:r w:rsidR="008F3A08" w:rsidRPr="00AA21B5">
          <w:rPr>
            <w:rStyle w:val="Hyperlink"/>
            <w:lang w:val="en-GB"/>
          </w:rPr>
          <w:t>posgcd.org</w:t>
        </w:r>
        <w:proofErr w:type="spellEnd"/>
        <w:r w:rsidR="008F3A08" w:rsidRPr="00AA21B5">
          <w:rPr>
            <w:rStyle w:val="Hyperlink"/>
            <w:lang w:val="en-GB"/>
          </w:rPr>
          <w:t>/annual-reports/</w:t>
        </w:r>
      </w:hyperlink>
      <w:r w:rsidR="008F3A08">
        <w:rPr>
          <w:lang w:val="en-GB"/>
        </w:rPr>
        <w:t xml:space="preserve"> </w:t>
      </w:r>
    </w:p>
    <w:p w14:paraId="4E7DEFEE" w14:textId="77777777" w:rsidR="00AA21B5" w:rsidRPr="00AA21B5" w:rsidRDefault="00AA21B5" w:rsidP="00AA21B5">
      <w:pPr>
        <w:pStyle w:val="NoSpacing"/>
        <w:rPr>
          <w:lang w:val="en-GB"/>
        </w:rPr>
      </w:pPr>
    </w:p>
    <w:p w14:paraId="28BC65A7" w14:textId="25C63A98" w:rsidR="00AA21B5" w:rsidRDefault="00AA21B5" w:rsidP="00AA21B5">
      <w:pPr>
        <w:pStyle w:val="NoSpacing"/>
        <w:rPr>
          <w:lang w:val="en-GB"/>
        </w:rPr>
      </w:pPr>
      <w:r w:rsidRPr="00AA21B5">
        <w:rPr>
          <w:lang w:val="en-GB"/>
        </w:rPr>
        <w:t>Well</w:t>
      </w:r>
      <w:r w:rsidR="000A03F3">
        <w:rPr>
          <w:lang w:val="en-GB"/>
        </w:rPr>
        <w:t xml:space="preserve">, data is shared between </w:t>
      </w:r>
      <w:proofErr w:type="spellStart"/>
      <w:r w:rsidR="000A03F3">
        <w:rPr>
          <w:lang w:val="en-GB"/>
        </w:rPr>
        <w:t>neighboring</w:t>
      </w:r>
      <w:proofErr w:type="spellEnd"/>
      <w:r w:rsidRPr="00AA21B5">
        <w:rPr>
          <w:lang w:val="en-GB"/>
        </w:rPr>
        <w:t xml:space="preserve"> groundwater districts to improve the collective resources</w:t>
      </w:r>
      <w:r w:rsidR="008F3A08">
        <w:rPr>
          <w:lang w:val="en-GB"/>
        </w:rPr>
        <w:t xml:space="preserve"> </w:t>
      </w:r>
      <w:r w:rsidRPr="00AA21B5">
        <w:rPr>
          <w:lang w:val="en-GB"/>
        </w:rPr>
        <w:t>to improve decision-making in joint planning.</w:t>
      </w:r>
      <w:r w:rsidR="00224B62">
        <w:rPr>
          <w:lang w:val="en-GB"/>
        </w:rPr>
        <w:t xml:space="preserve"> </w:t>
      </w:r>
      <w:r w:rsidRPr="00AA21B5">
        <w:rPr>
          <w:lang w:val="en-GB"/>
        </w:rPr>
        <w:t>The District conducted several meetings with the TWDB to discuss and exchange information and ideas regarding a best approach for associating aquifer assignments to monitoring wells. These discussions will continue into 2023.</w:t>
      </w:r>
    </w:p>
    <w:p w14:paraId="6944AEB5" w14:textId="77777777" w:rsidR="00E21AB4" w:rsidRDefault="00E21AB4" w:rsidP="00AA21B5">
      <w:pPr>
        <w:pStyle w:val="NoSpacing"/>
        <w:rPr>
          <w:lang w:val="en-GB"/>
        </w:rPr>
      </w:pPr>
    </w:p>
    <w:p w14:paraId="7FCC4FD1" w14:textId="77777777" w:rsidR="00E21AB4" w:rsidRPr="00E21AB4" w:rsidRDefault="00E21AB4" w:rsidP="00E21AB4">
      <w:pPr>
        <w:pStyle w:val="NoSpacing"/>
        <w:rPr>
          <w:lang w:val="en-GB"/>
        </w:rPr>
      </w:pPr>
      <w:r w:rsidRPr="00E21AB4">
        <w:rPr>
          <w:lang w:val="en-GB"/>
        </w:rPr>
        <w:t>Aquifer # of Monitoring Wells</w:t>
      </w:r>
    </w:p>
    <w:p w14:paraId="5C1F0EDE" w14:textId="77777777" w:rsidR="00E21AB4" w:rsidRPr="00E21AB4" w:rsidRDefault="00E21AB4" w:rsidP="00E21AB4">
      <w:pPr>
        <w:pStyle w:val="NoSpacing"/>
        <w:rPr>
          <w:lang w:val="en-GB"/>
        </w:rPr>
      </w:pPr>
      <w:r w:rsidRPr="00E21AB4">
        <w:rPr>
          <w:lang w:val="en-GB"/>
        </w:rPr>
        <w:t>Hooper 58</w:t>
      </w:r>
    </w:p>
    <w:p w14:paraId="2E8A43ED" w14:textId="77777777" w:rsidR="00E21AB4" w:rsidRPr="00E21AB4" w:rsidRDefault="00E21AB4" w:rsidP="00E21AB4">
      <w:pPr>
        <w:pStyle w:val="NoSpacing"/>
        <w:rPr>
          <w:lang w:val="en-GB"/>
        </w:rPr>
      </w:pPr>
      <w:proofErr w:type="spellStart"/>
      <w:r w:rsidRPr="00E21AB4">
        <w:rPr>
          <w:lang w:val="en-GB"/>
        </w:rPr>
        <w:t>Simsboro</w:t>
      </w:r>
      <w:proofErr w:type="spellEnd"/>
      <w:r w:rsidRPr="00E21AB4">
        <w:rPr>
          <w:lang w:val="en-GB"/>
        </w:rPr>
        <w:t xml:space="preserve"> 69</w:t>
      </w:r>
    </w:p>
    <w:p w14:paraId="095C9672" w14:textId="77777777" w:rsidR="00E21AB4" w:rsidRPr="00E21AB4" w:rsidRDefault="00E21AB4" w:rsidP="00E21AB4">
      <w:pPr>
        <w:pStyle w:val="NoSpacing"/>
        <w:rPr>
          <w:lang w:val="en-GB"/>
        </w:rPr>
      </w:pPr>
      <w:r w:rsidRPr="00E21AB4">
        <w:rPr>
          <w:lang w:val="en-GB"/>
        </w:rPr>
        <w:t>Calvert Bluff 80</w:t>
      </w:r>
    </w:p>
    <w:p w14:paraId="4004417F" w14:textId="77777777" w:rsidR="00E21AB4" w:rsidRPr="00E21AB4" w:rsidRDefault="00E21AB4" w:rsidP="00E21AB4">
      <w:pPr>
        <w:pStyle w:val="NoSpacing"/>
        <w:rPr>
          <w:lang w:val="en-GB"/>
        </w:rPr>
      </w:pPr>
      <w:r w:rsidRPr="00E21AB4">
        <w:rPr>
          <w:lang w:val="en-GB"/>
        </w:rPr>
        <w:t>Carrizo 139</w:t>
      </w:r>
    </w:p>
    <w:p w14:paraId="7E5173CF" w14:textId="77777777" w:rsidR="00E21AB4" w:rsidRPr="00E21AB4" w:rsidRDefault="00E21AB4" w:rsidP="00E21AB4">
      <w:pPr>
        <w:pStyle w:val="NoSpacing"/>
        <w:rPr>
          <w:lang w:val="en-GB"/>
        </w:rPr>
      </w:pPr>
      <w:r w:rsidRPr="00E21AB4">
        <w:rPr>
          <w:lang w:val="en-GB"/>
        </w:rPr>
        <w:t>Queen City 44</w:t>
      </w:r>
    </w:p>
    <w:p w14:paraId="15D4C1C4" w14:textId="77777777" w:rsidR="00E21AB4" w:rsidRPr="00E21AB4" w:rsidRDefault="00E21AB4" w:rsidP="00E21AB4">
      <w:pPr>
        <w:pStyle w:val="NoSpacing"/>
        <w:rPr>
          <w:lang w:val="en-GB"/>
        </w:rPr>
      </w:pPr>
      <w:r w:rsidRPr="00E21AB4">
        <w:rPr>
          <w:lang w:val="en-GB"/>
        </w:rPr>
        <w:t>Sparta 24</w:t>
      </w:r>
    </w:p>
    <w:p w14:paraId="1E1A2F88" w14:textId="77777777" w:rsidR="00E21AB4" w:rsidRPr="00E21AB4" w:rsidRDefault="00E21AB4" w:rsidP="00E21AB4">
      <w:pPr>
        <w:pStyle w:val="NoSpacing"/>
        <w:rPr>
          <w:lang w:val="en-GB"/>
        </w:rPr>
      </w:pPr>
      <w:r w:rsidRPr="00E21AB4">
        <w:rPr>
          <w:lang w:val="en-GB"/>
        </w:rPr>
        <w:t>Yegua-Jackson 20</w:t>
      </w:r>
    </w:p>
    <w:p w14:paraId="1737F26B" w14:textId="6D9E3824" w:rsidR="00E21AB4" w:rsidRPr="00AA21B5" w:rsidRDefault="00E21AB4" w:rsidP="00E21AB4">
      <w:pPr>
        <w:pStyle w:val="NoSpacing"/>
        <w:rPr>
          <w:lang w:val="en-GB"/>
        </w:rPr>
      </w:pPr>
      <w:r w:rsidRPr="00E21AB4">
        <w:rPr>
          <w:lang w:val="en-GB"/>
        </w:rPr>
        <w:t>Brazos River Alluvium 7</w:t>
      </w:r>
    </w:p>
    <w:p w14:paraId="28123961" w14:textId="77777777" w:rsidR="008F3A08" w:rsidRDefault="008F3A08" w:rsidP="00AA21B5">
      <w:pPr>
        <w:pStyle w:val="NoSpacing"/>
        <w:rPr>
          <w:b/>
          <w:bCs/>
          <w:lang w:val="en-GB"/>
        </w:rPr>
      </w:pPr>
    </w:p>
    <w:p w14:paraId="4324CE89" w14:textId="490A37F9" w:rsidR="00AA21B5" w:rsidRPr="00AA21B5" w:rsidRDefault="00AA21B5" w:rsidP="00AA21B5">
      <w:pPr>
        <w:pStyle w:val="NoSpacing"/>
        <w:rPr>
          <w:b/>
          <w:bCs/>
          <w:lang w:val="en-GB"/>
        </w:rPr>
      </w:pPr>
      <w:r w:rsidRPr="00AA21B5">
        <w:rPr>
          <w:b/>
          <w:bCs/>
          <w:lang w:val="en-GB"/>
        </w:rPr>
        <w:t>Section 11.0 Threshold levels and Analysis of Groundwater Level Data</w:t>
      </w:r>
    </w:p>
    <w:p w14:paraId="38BB02C9" w14:textId="77777777" w:rsidR="00AA21B5" w:rsidRPr="00AA21B5" w:rsidRDefault="00AA21B5" w:rsidP="00AA21B5">
      <w:pPr>
        <w:pStyle w:val="NoSpacing"/>
        <w:rPr>
          <w:lang w:val="en-GB"/>
        </w:rPr>
      </w:pPr>
      <w:r w:rsidRPr="00AA21B5">
        <w:rPr>
          <w:b/>
          <w:bCs/>
          <w:lang w:val="en-GB"/>
        </w:rPr>
        <w:t>Actions Taken</w:t>
      </w:r>
    </w:p>
    <w:p w14:paraId="7966B03C" w14:textId="77777777" w:rsidR="00AA21B5" w:rsidRPr="00AA21B5" w:rsidRDefault="00AA21B5" w:rsidP="00AA21B5">
      <w:pPr>
        <w:pStyle w:val="NoSpacing"/>
        <w:rPr>
          <w:lang w:val="en-GB"/>
        </w:rPr>
      </w:pPr>
      <w:r w:rsidRPr="00AA21B5">
        <w:rPr>
          <w:lang w:val="en-GB"/>
        </w:rPr>
        <w:t xml:space="preserve">Threshold levels are evaluated annually to check DFC compliance through water level data collected from wells in the monitoring network. Staff works in conjunction with hydrogeologists to interpret and investigate this data to evaluate the overall health of the aquifer systems. This information is then compiled into reports that are presented to the Board and public at the monthly meetings. </w:t>
      </w:r>
    </w:p>
    <w:p w14:paraId="7383D81E" w14:textId="77777777" w:rsidR="00AA21B5" w:rsidRPr="00AA21B5" w:rsidRDefault="00AA21B5" w:rsidP="00AA21B5">
      <w:pPr>
        <w:pStyle w:val="NoSpacing"/>
        <w:rPr>
          <w:lang w:val="en-GB"/>
        </w:rPr>
      </w:pPr>
    </w:p>
    <w:p w14:paraId="2406ED83" w14:textId="76C5171D" w:rsidR="00AA21B5" w:rsidRPr="00AA21B5" w:rsidRDefault="00AA21B5" w:rsidP="00AA21B5">
      <w:pPr>
        <w:pStyle w:val="NoSpacing"/>
        <w:rPr>
          <w:color w:val="FF0000"/>
          <w:lang w:val="en-GB"/>
        </w:rPr>
      </w:pPr>
      <w:r w:rsidRPr="00AA21B5">
        <w:rPr>
          <w:lang w:val="en-GB"/>
        </w:rPr>
        <w:t xml:space="preserve">The Board meeting held on </w:t>
      </w:r>
      <w:r w:rsidRPr="00AA21B5">
        <w:rPr>
          <w:strike/>
          <w:color w:val="FF0000"/>
          <w:lang w:val="en-GB"/>
        </w:rPr>
        <w:t xml:space="preserve">October </w:t>
      </w:r>
      <w:proofErr w:type="spellStart"/>
      <w:r w:rsidR="68C56CEF" w:rsidRPr="68C56CEF">
        <w:rPr>
          <w:strike/>
          <w:color w:val="FF0000"/>
          <w:lang w:val="en-GB"/>
        </w:rPr>
        <w:t>11</w:t>
      </w:r>
      <w:r w:rsidR="68C56CEF" w:rsidRPr="13E558A2">
        <w:rPr>
          <w:color w:val="FF0000"/>
          <w:lang w:val="en-GB"/>
        </w:rPr>
        <w:t>December</w:t>
      </w:r>
      <w:proofErr w:type="spellEnd"/>
      <w:r w:rsidR="68C56CEF" w:rsidRPr="13E558A2">
        <w:rPr>
          <w:color w:val="FF0000"/>
          <w:lang w:val="en-GB"/>
        </w:rPr>
        <w:t xml:space="preserve"> 12</w:t>
      </w:r>
      <w:r w:rsidRPr="00AA21B5">
        <w:rPr>
          <w:lang w:val="en-GB"/>
        </w:rPr>
        <w:t xml:space="preserve">, </w:t>
      </w:r>
      <w:r w:rsidR="00320572">
        <w:rPr>
          <w:lang w:val="en-GB"/>
        </w:rPr>
        <w:t>2023</w:t>
      </w:r>
      <w:r w:rsidR="0068531F">
        <w:rPr>
          <w:lang w:val="en-GB"/>
        </w:rPr>
        <w:t xml:space="preserve">, </w:t>
      </w:r>
      <w:r w:rsidR="56FFA39F" w:rsidRPr="56FFA39F">
        <w:rPr>
          <w:color w:val="FF0000"/>
          <w:lang w:val="en-GB"/>
        </w:rPr>
        <w:t xml:space="preserve">the District’s </w:t>
      </w:r>
      <w:r w:rsidR="6966254A" w:rsidRPr="6966254A">
        <w:rPr>
          <w:color w:val="FF0000"/>
          <w:lang w:val="en-GB"/>
        </w:rPr>
        <w:t>Hydrogeologist</w:t>
      </w:r>
      <w:r w:rsidR="3C0C418D" w:rsidRPr="3C0C418D">
        <w:rPr>
          <w:color w:val="FF0000"/>
          <w:lang w:val="en-GB"/>
        </w:rPr>
        <w:t xml:space="preserve"> </w:t>
      </w:r>
      <w:r w:rsidR="3C0C418D" w:rsidRPr="3C0C418D">
        <w:rPr>
          <w:lang w:val="en-GB"/>
        </w:rPr>
        <w:t>provided</w:t>
      </w:r>
      <w:r w:rsidR="0068531F">
        <w:rPr>
          <w:lang w:val="en-GB"/>
        </w:rPr>
        <w:t xml:space="preserve"> a comprehensive comparison of off-site</w:t>
      </w:r>
      <w:r w:rsidRPr="00AA21B5">
        <w:rPr>
          <w:lang w:val="en-GB"/>
        </w:rPr>
        <w:t xml:space="preserve"> evaluations and monitoring results to the DFCs and goals identified in the District’s management plan. </w:t>
      </w:r>
      <w:r w:rsidR="360E2A31" w:rsidRPr="360E2A31">
        <w:rPr>
          <w:color w:val="FF0000"/>
          <w:lang w:val="en-GB"/>
        </w:rPr>
        <w:t>The Compliance report can be found on the districts website.</w:t>
      </w:r>
    </w:p>
    <w:p w14:paraId="38D282BF" w14:textId="77777777" w:rsidR="00AA21B5" w:rsidRPr="00AA21B5" w:rsidRDefault="00AA21B5" w:rsidP="00AA21B5">
      <w:pPr>
        <w:pStyle w:val="NoSpacing"/>
        <w:rPr>
          <w:lang w:val="en-GB"/>
        </w:rPr>
      </w:pPr>
      <w:r w:rsidRPr="00AA21B5">
        <w:rPr>
          <w:lang w:val="en-GB"/>
        </w:rPr>
        <w:t xml:space="preserve"> </w:t>
      </w:r>
    </w:p>
    <w:p w14:paraId="64878E09" w14:textId="77777777" w:rsidR="00604D7C" w:rsidRPr="00604D7C" w:rsidRDefault="00604D7C" w:rsidP="00604D7C">
      <w:pPr>
        <w:pStyle w:val="NoSpacing"/>
        <w:rPr>
          <w:b/>
          <w:bCs/>
          <w:lang w:val="en-GB"/>
        </w:rPr>
      </w:pPr>
      <w:r w:rsidRPr="00604D7C">
        <w:rPr>
          <w:b/>
          <w:bCs/>
          <w:lang w:val="en-GB"/>
        </w:rPr>
        <w:t>Section 12.0 Production and Spacing of Wells</w:t>
      </w:r>
    </w:p>
    <w:p w14:paraId="3A1586E3" w14:textId="77777777" w:rsidR="00604D7C" w:rsidRPr="00604D7C" w:rsidRDefault="00604D7C" w:rsidP="00604D7C">
      <w:pPr>
        <w:pStyle w:val="NoSpacing"/>
        <w:rPr>
          <w:lang w:val="en-GB"/>
        </w:rPr>
      </w:pPr>
      <w:r w:rsidRPr="00604D7C">
        <w:rPr>
          <w:b/>
          <w:bCs/>
          <w:lang w:val="en-GB"/>
        </w:rPr>
        <w:t>Actions Taken</w:t>
      </w:r>
    </w:p>
    <w:p w14:paraId="66E49571" w14:textId="05EDDCF8" w:rsidR="00604D7C" w:rsidRPr="00604D7C" w:rsidRDefault="00604D7C" w:rsidP="00604D7C">
      <w:pPr>
        <w:pStyle w:val="NoSpacing"/>
        <w:rPr>
          <w:lang w:val="en-GB"/>
        </w:rPr>
      </w:pPr>
      <w:r w:rsidRPr="00604D7C">
        <w:rPr>
          <w:lang w:val="en-GB"/>
        </w:rPr>
        <w:t xml:space="preserve">Each application to drill and operate a non-exempt well is filed with the District and reviewed for completeness. In conducting this application review, the desired spacing and rate of production are evaluated to determine compliance with District Rules and the </w:t>
      </w:r>
      <w:r w:rsidR="0068531F">
        <w:rPr>
          <w:lang w:val="en-GB"/>
        </w:rPr>
        <w:t>District's</w:t>
      </w:r>
      <w:r w:rsidRPr="00604D7C">
        <w:rPr>
          <w:lang w:val="en-GB"/>
        </w:rPr>
        <w:t xml:space="preserve"> designated management zones. The zones are identified in the District’s Management Plan. All applications were reviewed and approved by one or more of the following, as appropriate: District staff, the District’s general counsel, and the District’s hydrologist. </w:t>
      </w:r>
    </w:p>
    <w:p w14:paraId="6A460E3A" w14:textId="77777777" w:rsidR="00604D7C" w:rsidRPr="00604D7C" w:rsidRDefault="00604D7C" w:rsidP="00604D7C">
      <w:pPr>
        <w:pStyle w:val="NoSpacing"/>
        <w:rPr>
          <w:lang w:val="en-GB"/>
        </w:rPr>
      </w:pPr>
    </w:p>
    <w:p w14:paraId="3DB4223B" w14:textId="77777777" w:rsidR="00604D7C" w:rsidRPr="00604D7C" w:rsidRDefault="00604D7C" w:rsidP="00604D7C">
      <w:pPr>
        <w:pStyle w:val="NoSpacing"/>
        <w:rPr>
          <w:b/>
          <w:bCs/>
          <w:lang w:val="en-GB"/>
        </w:rPr>
      </w:pPr>
      <w:r w:rsidRPr="00604D7C">
        <w:rPr>
          <w:b/>
          <w:bCs/>
          <w:lang w:val="en-GB"/>
        </w:rPr>
        <w:t>Section 13.0 Actions, Procedures, and Avoidance for Plan Implementation.</w:t>
      </w:r>
    </w:p>
    <w:p w14:paraId="71FEF73C" w14:textId="77777777" w:rsidR="00604D7C" w:rsidRPr="00604D7C" w:rsidRDefault="00604D7C" w:rsidP="00604D7C">
      <w:pPr>
        <w:pStyle w:val="NoSpacing"/>
        <w:rPr>
          <w:lang w:val="en-GB"/>
        </w:rPr>
      </w:pPr>
      <w:r w:rsidRPr="00604D7C">
        <w:rPr>
          <w:b/>
          <w:bCs/>
          <w:lang w:val="en-GB"/>
        </w:rPr>
        <w:t>Actions Taken</w:t>
      </w:r>
    </w:p>
    <w:p w14:paraId="5D5FA358" w14:textId="77777777" w:rsidR="00604D7C" w:rsidRPr="00604D7C" w:rsidRDefault="00604D7C" w:rsidP="00604D7C">
      <w:pPr>
        <w:pStyle w:val="NoSpacing"/>
        <w:rPr>
          <w:lang w:val="en-GB"/>
        </w:rPr>
      </w:pPr>
      <w:r w:rsidRPr="00604D7C">
        <w:rPr>
          <w:lang w:val="en-GB"/>
        </w:rPr>
        <w:t>The District offers groundwater and water conservation educational programs to the Milam and Burleson County school districts, and has established a grant program for public water utilities to fund repairs and improvements to water systems to conserve, and limit the loss of water. The District also continues to work pro-actively with GMA 8, GMA 12, the Texas Water Development Board, Burleson and Milam counties, the Texas Alliance of Groundwater Districts, the Brazos River Authority and other public organizations and private citizens, to assure the implementation of the Management Plan, and the protection of the groundwater supplies, aquifers, and property rights of all landowners. In this respect, it is noted that no amendment to either the Management Plan or the rules has been required as a result of significant court decisions regarding groundwater, the rights of landowners or groundwater districts.</w:t>
      </w:r>
    </w:p>
    <w:p w14:paraId="390A4C33" w14:textId="77777777" w:rsidR="00604D7C" w:rsidRPr="00604D7C" w:rsidRDefault="00604D7C" w:rsidP="00604D7C">
      <w:pPr>
        <w:pStyle w:val="NoSpacing"/>
        <w:rPr>
          <w:lang w:val="en-GB"/>
        </w:rPr>
      </w:pPr>
    </w:p>
    <w:p w14:paraId="4C5B655C" w14:textId="77777777" w:rsidR="00604D7C" w:rsidRPr="00604D7C" w:rsidRDefault="00604D7C" w:rsidP="00604D7C">
      <w:pPr>
        <w:pStyle w:val="NoSpacing"/>
        <w:rPr>
          <w:b/>
          <w:bCs/>
          <w:lang w:val="en-GB"/>
        </w:rPr>
      </w:pPr>
      <w:r w:rsidRPr="00604D7C">
        <w:rPr>
          <w:b/>
          <w:bCs/>
          <w:lang w:val="en-GB"/>
        </w:rPr>
        <w:t>Section 14. Methodology for Tracking District Progress in Achieving Management Goals</w:t>
      </w:r>
    </w:p>
    <w:p w14:paraId="7307CC3E" w14:textId="77777777" w:rsidR="008F3A08" w:rsidRDefault="008F3A08" w:rsidP="00604D7C">
      <w:pPr>
        <w:pStyle w:val="NoSpacing"/>
        <w:rPr>
          <w:b/>
          <w:bCs/>
          <w:lang w:val="en-GB"/>
        </w:rPr>
      </w:pPr>
    </w:p>
    <w:p w14:paraId="7062B8DD" w14:textId="5E30039F" w:rsidR="00604D7C" w:rsidRPr="00604D7C" w:rsidRDefault="00604D7C" w:rsidP="00604D7C">
      <w:pPr>
        <w:pStyle w:val="NoSpacing"/>
        <w:rPr>
          <w:lang w:val="en-GB"/>
        </w:rPr>
      </w:pPr>
      <w:r w:rsidRPr="00604D7C">
        <w:rPr>
          <w:b/>
          <w:bCs/>
          <w:lang w:val="en-GB"/>
        </w:rPr>
        <w:t>Actions Taken</w:t>
      </w:r>
    </w:p>
    <w:p w14:paraId="165ADFDD" w14:textId="77777777" w:rsidR="00604D7C" w:rsidRPr="00604D7C" w:rsidRDefault="00604D7C" w:rsidP="00604D7C">
      <w:pPr>
        <w:pStyle w:val="NoSpacing"/>
        <w:rPr>
          <w:lang w:val="en-GB"/>
        </w:rPr>
      </w:pPr>
      <w:r w:rsidRPr="00604D7C">
        <w:rPr>
          <w:lang w:val="en-GB"/>
        </w:rPr>
        <w:lastRenderedPageBreak/>
        <w:t>The general manager of the District will prepare and present to the Board an annual report on the District’s performance and accomplishment of the management goals and objectives. This report satisfies that requirement.</w:t>
      </w:r>
    </w:p>
    <w:p w14:paraId="0407CCA4" w14:textId="77777777" w:rsidR="008F3A08" w:rsidRDefault="008F3A08" w:rsidP="000C1374">
      <w:pPr>
        <w:pStyle w:val="NoSpacing"/>
        <w:rPr>
          <w:b/>
          <w:bCs/>
          <w:lang w:val="en-GB"/>
        </w:rPr>
      </w:pPr>
    </w:p>
    <w:p w14:paraId="65B3252D" w14:textId="0D334C6E" w:rsidR="000C1374" w:rsidRPr="000C1374" w:rsidRDefault="000C1374" w:rsidP="000C1374">
      <w:pPr>
        <w:pStyle w:val="NoSpacing"/>
        <w:rPr>
          <w:b/>
          <w:bCs/>
          <w:lang w:val="en-GB"/>
        </w:rPr>
      </w:pPr>
      <w:r w:rsidRPr="000C1374">
        <w:rPr>
          <w:b/>
          <w:bCs/>
          <w:lang w:val="en-GB"/>
        </w:rPr>
        <w:t>Section 15.0 Aquifer Storage and Recovery Projects</w:t>
      </w:r>
    </w:p>
    <w:p w14:paraId="1E1B9610" w14:textId="77777777" w:rsidR="008F3A08" w:rsidRDefault="008F3A08" w:rsidP="000C1374">
      <w:pPr>
        <w:pStyle w:val="NoSpacing"/>
        <w:rPr>
          <w:b/>
          <w:bCs/>
          <w:lang w:val="en-GB"/>
        </w:rPr>
      </w:pPr>
    </w:p>
    <w:p w14:paraId="5186617B" w14:textId="3A42574A" w:rsidR="000C1374" w:rsidRPr="000C1374" w:rsidRDefault="000C1374" w:rsidP="000C1374">
      <w:pPr>
        <w:pStyle w:val="NoSpacing"/>
        <w:rPr>
          <w:lang w:val="en-GB"/>
        </w:rPr>
      </w:pPr>
      <w:r w:rsidRPr="000C1374">
        <w:rPr>
          <w:b/>
          <w:bCs/>
          <w:lang w:val="en-GB"/>
        </w:rPr>
        <w:t>Actions Taken</w:t>
      </w:r>
    </w:p>
    <w:p w14:paraId="2B568958" w14:textId="1B1928D0" w:rsidR="000C1374" w:rsidRPr="000C1374" w:rsidRDefault="000C1374" w:rsidP="000C1374">
      <w:pPr>
        <w:pStyle w:val="NoSpacing"/>
        <w:rPr>
          <w:lang w:val="en-GB"/>
        </w:rPr>
      </w:pPr>
      <w:r w:rsidRPr="000C1374">
        <w:rPr>
          <w:lang w:val="en-GB"/>
        </w:rPr>
        <w:t xml:space="preserve">There were no proposed ASR projects in </w:t>
      </w:r>
      <w:r w:rsidR="00320572">
        <w:rPr>
          <w:lang w:val="en-GB"/>
        </w:rPr>
        <w:t>2023</w:t>
      </w:r>
      <w:r w:rsidRPr="000C1374">
        <w:rPr>
          <w:lang w:val="en-GB"/>
        </w:rPr>
        <w:t>.</w:t>
      </w:r>
    </w:p>
    <w:p w14:paraId="1D98EB0B" w14:textId="77777777" w:rsidR="008F3A08" w:rsidRDefault="008F3A08" w:rsidP="000C1374">
      <w:pPr>
        <w:pStyle w:val="NoSpacing"/>
        <w:rPr>
          <w:b/>
          <w:bCs/>
          <w:lang w:val="en-GB"/>
        </w:rPr>
      </w:pPr>
    </w:p>
    <w:p w14:paraId="670FADBF" w14:textId="7BFD0980" w:rsidR="000C1374" w:rsidRPr="000C1374" w:rsidRDefault="000C1374" w:rsidP="000C1374">
      <w:pPr>
        <w:pStyle w:val="NoSpacing"/>
        <w:rPr>
          <w:b/>
          <w:bCs/>
          <w:lang w:val="en-GB"/>
        </w:rPr>
      </w:pPr>
      <w:r w:rsidRPr="000C1374">
        <w:rPr>
          <w:b/>
          <w:bCs/>
          <w:lang w:val="en-GB"/>
        </w:rPr>
        <w:t>Section 16.0</w:t>
      </w:r>
      <w:r w:rsidR="008F3A08">
        <w:rPr>
          <w:b/>
          <w:bCs/>
          <w:lang w:val="en-GB"/>
        </w:rPr>
        <w:t xml:space="preserve"> </w:t>
      </w:r>
      <w:r w:rsidRPr="000C1374">
        <w:rPr>
          <w:b/>
          <w:bCs/>
          <w:lang w:val="en-GB"/>
        </w:rPr>
        <w:t xml:space="preserve">Conjunctive Use and Conjunctive Water Management </w:t>
      </w:r>
    </w:p>
    <w:p w14:paraId="3379069D" w14:textId="3DDC747A" w:rsidR="000C1374" w:rsidRPr="000C1374" w:rsidRDefault="000C1374" w:rsidP="000C1374">
      <w:pPr>
        <w:pStyle w:val="NoSpacing"/>
        <w:rPr>
          <w:lang w:val="en-GB"/>
        </w:rPr>
      </w:pPr>
      <w:r w:rsidRPr="000C1374">
        <w:rPr>
          <w:lang w:val="en-GB"/>
        </w:rPr>
        <w:t>The Texas Water Code §36.001 defines conjunctive use as the combined use of groundwater and surface water sources that optimizes the beneficial characteristics of each source. Conjunctive water use can be considered as the coordinated use of surface water and groundwater to maximum the firm yield. An offspring to conjunctive water use is conjunctive water management. Conjunctive water management engages the principles of conjunctive water use, where surface water and groundwater are used in combination to improve water availability and reliability</w:t>
      </w:r>
      <w:r w:rsidR="008F3A08">
        <w:rPr>
          <w:lang w:val="en-GB"/>
        </w:rPr>
        <w:t xml:space="preserve"> </w:t>
      </w:r>
      <w:r w:rsidRPr="000C1374">
        <w:rPr>
          <w:lang w:val="en-GB"/>
        </w:rPr>
        <w:t>but also include important components of groundwater management.(Dudley and Fulton, 2005).</w:t>
      </w:r>
      <w:r w:rsidR="008F3A08">
        <w:rPr>
          <w:lang w:val="en-GB"/>
        </w:rPr>
        <w:t xml:space="preserve"> </w:t>
      </w:r>
      <w:r w:rsidRPr="000C1374">
        <w:rPr>
          <w:lang w:val="en-GB"/>
        </w:rPr>
        <w:t xml:space="preserve">Examples of conjunctive water management projects includes aquifer storage and recovery, managed aquifer recharge, and joint management of surface water and groundwater supplies. The District encourages permit applicants to include an aspect of conjunctive water management. Among the potential benefits of conjunctive water management is improved reliability of local water supply, increased firm yield from water supplies, reduced groundwater overdraft, increased flood protection, and improved environmental conditions. </w:t>
      </w:r>
    </w:p>
    <w:p w14:paraId="44FF7E18" w14:textId="77777777" w:rsidR="000C1374" w:rsidRPr="000C1374" w:rsidRDefault="000C1374" w:rsidP="000C1374">
      <w:pPr>
        <w:pStyle w:val="NoSpacing"/>
        <w:rPr>
          <w:lang w:val="en-GB"/>
        </w:rPr>
      </w:pPr>
    </w:p>
    <w:p w14:paraId="6529DCC8" w14:textId="77777777" w:rsidR="000C1374" w:rsidRPr="000C1374" w:rsidRDefault="000C1374" w:rsidP="000C1374">
      <w:pPr>
        <w:pStyle w:val="NoSpacing"/>
        <w:rPr>
          <w:b/>
          <w:bCs/>
          <w:lang w:val="en-GB"/>
        </w:rPr>
      </w:pPr>
      <w:r w:rsidRPr="000C1374">
        <w:rPr>
          <w:b/>
          <w:bCs/>
          <w:lang w:val="en-GB"/>
        </w:rPr>
        <w:t>Section 17.0 Management Goals, Objectives, &amp; Performance Standards</w:t>
      </w:r>
    </w:p>
    <w:p w14:paraId="54396A9E" w14:textId="77777777" w:rsidR="002A7E6C" w:rsidRPr="002A7E6C" w:rsidRDefault="002A7E6C" w:rsidP="002A7E6C">
      <w:pPr>
        <w:pStyle w:val="NoSpacing"/>
        <w:rPr>
          <w:b/>
          <w:bCs/>
          <w:lang w:val="en-GB"/>
        </w:rPr>
      </w:pPr>
      <w:r w:rsidRPr="002A7E6C">
        <w:rPr>
          <w:b/>
          <w:bCs/>
          <w:lang w:val="en-GB"/>
        </w:rPr>
        <w:t>17.1 Efficient Use of Groundwater</w:t>
      </w:r>
    </w:p>
    <w:p w14:paraId="39BC009F" w14:textId="77777777" w:rsidR="002A7E6C" w:rsidRPr="002A7E6C" w:rsidRDefault="002A7E6C" w:rsidP="002A7E6C">
      <w:pPr>
        <w:pStyle w:val="NoSpacing"/>
        <w:rPr>
          <w:b/>
          <w:bCs/>
          <w:lang w:val="en-GB"/>
        </w:rPr>
      </w:pPr>
    </w:p>
    <w:p w14:paraId="022832AE" w14:textId="7C70A9B3" w:rsidR="00C71438" w:rsidRDefault="002A7E6C" w:rsidP="002A7E6C">
      <w:pPr>
        <w:pStyle w:val="NoSpacing"/>
        <w:rPr>
          <w:b/>
          <w:bCs/>
          <w:lang w:val="en-GB"/>
        </w:rPr>
      </w:pPr>
      <w:r w:rsidRPr="002A7E6C">
        <w:rPr>
          <w:b/>
          <w:bCs/>
          <w:lang w:val="en-GB"/>
        </w:rPr>
        <w:t>Actions Taken</w:t>
      </w:r>
    </w:p>
    <w:p w14:paraId="072B4C1A" w14:textId="0D1E7F9E" w:rsidR="002A7E6C" w:rsidRPr="002A7E6C" w:rsidRDefault="002A7E6C" w:rsidP="002A7E6C">
      <w:pPr>
        <w:pStyle w:val="NoSpacing"/>
        <w:rPr>
          <w:lang w:val="en-GB"/>
        </w:rPr>
      </w:pPr>
      <w:r w:rsidRPr="002A7E6C">
        <w:rPr>
          <w:lang w:val="en-GB"/>
        </w:rPr>
        <w:t xml:space="preserve">Technicians recorded of </w:t>
      </w:r>
      <w:r w:rsidR="55940286" w:rsidRPr="55940286">
        <w:rPr>
          <w:strike/>
          <w:color w:val="FF0000"/>
          <w:lang w:val="en-GB"/>
        </w:rPr>
        <w:t>9</w:t>
      </w:r>
      <w:r w:rsidR="55940286" w:rsidRPr="6963C865">
        <w:rPr>
          <w:color w:val="FF0000"/>
          <w:lang w:val="en-GB"/>
        </w:rPr>
        <w:t>11</w:t>
      </w:r>
      <w:r w:rsidR="55940286" w:rsidRPr="55940286">
        <w:rPr>
          <w:color w:val="FF0000"/>
          <w:lang w:val="en-GB"/>
        </w:rPr>
        <w:t>84</w:t>
      </w:r>
      <w:r w:rsidRPr="002A7E6C">
        <w:rPr>
          <w:lang w:val="en-GB"/>
        </w:rPr>
        <w:t xml:space="preserve"> water level measurements this year from wells within the Network. Continuous water level measurements are collected from 71 automatic units that report data remotely. 35 of these wells are equipped with transducers and 36 with </w:t>
      </w:r>
      <w:proofErr w:type="spellStart"/>
      <w:r w:rsidRPr="002A7E6C">
        <w:rPr>
          <w:lang w:val="en-GB"/>
        </w:rPr>
        <w:t>Wellintel</w:t>
      </w:r>
      <w:proofErr w:type="spellEnd"/>
      <w:r w:rsidRPr="002A7E6C">
        <w:rPr>
          <w:lang w:val="en-GB"/>
        </w:rPr>
        <w:t xml:space="preserve"> units.</w:t>
      </w:r>
    </w:p>
    <w:p w14:paraId="23134675" w14:textId="77777777" w:rsidR="002A7E6C" w:rsidRPr="002A7E6C" w:rsidRDefault="002A7E6C" w:rsidP="002A7E6C">
      <w:pPr>
        <w:pStyle w:val="NoSpacing"/>
        <w:rPr>
          <w:lang w:val="en-GB"/>
        </w:rPr>
      </w:pPr>
    </w:p>
    <w:p w14:paraId="3582B525" w14:textId="05299B32" w:rsidR="002A7E6C" w:rsidRPr="002A7E6C" w:rsidRDefault="002A7E6C" w:rsidP="002A7E6C">
      <w:pPr>
        <w:pStyle w:val="NoSpacing"/>
        <w:rPr>
          <w:lang w:val="en-GB"/>
        </w:rPr>
      </w:pPr>
      <w:r w:rsidRPr="002A7E6C">
        <w:rPr>
          <w:lang w:val="en-GB"/>
        </w:rPr>
        <w:t xml:space="preserve">Table 4 at </w:t>
      </w:r>
      <w:hyperlink r:id="rId16">
        <w:r w:rsidR="6AD6C929" w:rsidRPr="6AD6C929">
          <w:rPr>
            <w:rStyle w:val="Hyperlink"/>
            <w:lang w:val="en-GB"/>
          </w:rPr>
          <w:t>http://</w:t>
        </w:r>
        <w:proofErr w:type="spellStart"/>
        <w:r w:rsidR="6AD6C929" w:rsidRPr="6AD6C929">
          <w:rPr>
            <w:rStyle w:val="Hyperlink"/>
            <w:lang w:val="en-GB"/>
          </w:rPr>
          <w:t>posgcd.org</w:t>
        </w:r>
        <w:proofErr w:type="spellEnd"/>
        <w:r w:rsidR="6AD6C929" w:rsidRPr="6AD6C929">
          <w:rPr>
            <w:rStyle w:val="Hyperlink"/>
            <w:lang w:val="en-GB"/>
          </w:rPr>
          <w:t>/annual-reports/</w:t>
        </w:r>
      </w:hyperlink>
      <w:r w:rsidR="00C86C82">
        <w:rPr>
          <w:lang w:val="en-GB"/>
        </w:rPr>
        <w:t xml:space="preserve"> </w:t>
      </w:r>
      <w:r w:rsidRPr="002A7E6C">
        <w:rPr>
          <w:lang w:val="en-GB"/>
        </w:rPr>
        <w:t xml:space="preserve">lists wells that were a part of POSGCD monitoring well network in </w:t>
      </w:r>
      <w:r w:rsidR="00320572">
        <w:rPr>
          <w:lang w:val="en-GB"/>
        </w:rPr>
        <w:t>2023</w:t>
      </w:r>
      <w:r w:rsidRPr="002A7E6C">
        <w:rPr>
          <w:lang w:val="en-GB"/>
        </w:rPr>
        <w:t xml:space="preserve"> for which water levels were recorded at least once during that year. A report on this monitoring was presented to the Board on</w:t>
      </w:r>
      <w:r w:rsidRPr="002A7E6C">
        <w:rPr>
          <w:strike/>
          <w:color w:val="FF0000"/>
          <w:lang w:val="en-GB"/>
        </w:rPr>
        <w:t xml:space="preserve"> October </w:t>
      </w:r>
      <w:proofErr w:type="spellStart"/>
      <w:r w:rsidR="6204F1D3" w:rsidRPr="6204F1D3">
        <w:rPr>
          <w:strike/>
          <w:color w:val="FF0000"/>
          <w:lang w:val="en-GB"/>
        </w:rPr>
        <w:t>11</w:t>
      </w:r>
      <w:r w:rsidR="6204F1D3" w:rsidRPr="6204F1D3">
        <w:rPr>
          <w:color w:val="FF0000"/>
          <w:lang w:val="en-GB"/>
        </w:rPr>
        <w:t>December</w:t>
      </w:r>
      <w:proofErr w:type="spellEnd"/>
      <w:r w:rsidR="6204F1D3" w:rsidRPr="6204F1D3">
        <w:rPr>
          <w:color w:val="FF0000"/>
          <w:lang w:val="en-GB"/>
        </w:rPr>
        <w:t xml:space="preserve"> 12</w:t>
      </w:r>
      <w:r w:rsidRPr="002A7E6C">
        <w:rPr>
          <w:lang w:val="en-GB"/>
        </w:rPr>
        <w:t xml:space="preserve">, </w:t>
      </w:r>
      <w:r w:rsidR="00320572">
        <w:rPr>
          <w:lang w:val="en-GB"/>
        </w:rPr>
        <w:t>2023</w:t>
      </w:r>
      <w:r w:rsidRPr="002A7E6C">
        <w:rPr>
          <w:lang w:val="en-GB"/>
        </w:rPr>
        <w:t xml:space="preserve"> in a comprehensive evaluation of monitoring results compared to DFCs and management goals as identified in the District’s management plan.</w:t>
      </w:r>
    </w:p>
    <w:p w14:paraId="02E82B57" w14:textId="77777777" w:rsidR="002A7E6C" w:rsidRPr="002A7E6C" w:rsidRDefault="002A7E6C" w:rsidP="002A7E6C">
      <w:pPr>
        <w:pStyle w:val="NoSpacing"/>
        <w:rPr>
          <w:lang w:val="en-GB"/>
        </w:rPr>
      </w:pPr>
    </w:p>
    <w:p w14:paraId="1A15111C" w14:textId="58EC8ED9" w:rsidR="002A7E6C" w:rsidRPr="002A7E6C" w:rsidRDefault="002A7E6C" w:rsidP="002A7E6C">
      <w:pPr>
        <w:pStyle w:val="NoSpacing"/>
        <w:rPr>
          <w:b/>
          <w:bCs/>
          <w:lang w:val="en-GB"/>
        </w:rPr>
      </w:pPr>
      <w:r w:rsidRPr="002A7E6C">
        <w:rPr>
          <w:b/>
          <w:bCs/>
          <w:lang w:val="en-GB"/>
        </w:rPr>
        <w:t>17.2 Controlling and Preventing Waste of Groundwater</w:t>
      </w:r>
    </w:p>
    <w:p w14:paraId="7D657DCD" w14:textId="77777777" w:rsidR="00D01B73" w:rsidRDefault="00D01B73" w:rsidP="002A7E6C">
      <w:pPr>
        <w:pStyle w:val="NoSpacing"/>
        <w:rPr>
          <w:b/>
          <w:bCs/>
          <w:lang w:val="en-GB"/>
        </w:rPr>
      </w:pPr>
    </w:p>
    <w:p w14:paraId="433FE7EC" w14:textId="0549DB0F" w:rsidR="00D01B73" w:rsidRPr="00D01B73" w:rsidRDefault="002A7E6C" w:rsidP="002A7E6C">
      <w:pPr>
        <w:pStyle w:val="NoSpacing"/>
        <w:rPr>
          <w:b/>
          <w:bCs/>
          <w:lang w:val="en-GB"/>
        </w:rPr>
      </w:pPr>
      <w:r w:rsidRPr="002A7E6C">
        <w:rPr>
          <w:b/>
          <w:bCs/>
          <w:lang w:val="en-GB"/>
        </w:rPr>
        <w:t>Actions Taken</w:t>
      </w:r>
    </w:p>
    <w:p w14:paraId="4C269FF6" w14:textId="7D8DC808" w:rsidR="002A7E6C" w:rsidRPr="002A7E6C" w:rsidRDefault="002A7E6C" w:rsidP="002A7E6C">
      <w:pPr>
        <w:pStyle w:val="NoSpacing"/>
        <w:rPr>
          <w:lang w:val="en-GB"/>
        </w:rPr>
      </w:pPr>
      <w:r w:rsidRPr="002A7E6C">
        <w:rPr>
          <w:lang w:val="en-GB"/>
        </w:rPr>
        <w:t>The District provides educational leadership to citizens within the District concerning this subject. The activity will be accomplished annually through at least one printed publication, such as a brochure, and public speaking at service organizations and public schools, if available, as provided for in the District’s Public Education Program.</w:t>
      </w:r>
    </w:p>
    <w:p w14:paraId="76ADBCE6" w14:textId="77777777" w:rsidR="00D01B73" w:rsidRDefault="00D01B73" w:rsidP="00EE0753">
      <w:pPr>
        <w:pStyle w:val="NoSpacing"/>
        <w:rPr>
          <w:b/>
          <w:bCs/>
          <w:lang w:val="en-GB"/>
        </w:rPr>
      </w:pPr>
    </w:p>
    <w:p w14:paraId="0B3CF2A8" w14:textId="05B11CE2" w:rsidR="00EE0753" w:rsidRPr="00EE0753" w:rsidRDefault="00EE0753" w:rsidP="00EE0753">
      <w:pPr>
        <w:pStyle w:val="NoSpacing"/>
        <w:rPr>
          <w:b/>
          <w:bCs/>
          <w:lang w:val="en-GB"/>
        </w:rPr>
      </w:pPr>
      <w:r w:rsidRPr="00EE0753">
        <w:rPr>
          <w:b/>
          <w:bCs/>
          <w:lang w:val="en-GB"/>
        </w:rPr>
        <w:t>17.3 Control and Prevent Subsidence</w:t>
      </w:r>
    </w:p>
    <w:p w14:paraId="45CBA08A" w14:textId="05E3C226" w:rsidR="00EE0753" w:rsidRPr="00EE0753" w:rsidRDefault="00EE0753" w:rsidP="00EE0753">
      <w:pPr>
        <w:pStyle w:val="NoSpacing"/>
        <w:rPr>
          <w:lang w:val="en-GB"/>
        </w:rPr>
      </w:pPr>
      <w:r w:rsidRPr="00EE0753">
        <w:rPr>
          <w:lang w:val="en-GB"/>
        </w:rPr>
        <w:t xml:space="preserve">POSGCD evaluated water level measurements from over 412 monitoring wells and did not find any evidence of </w:t>
      </w:r>
      <w:r w:rsidR="00C86C82">
        <w:rPr>
          <w:lang w:val="en-GB"/>
        </w:rPr>
        <w:t xml:space="preserve">drawdown that would be sufficient to cause land subsidence </w:t>
      </w:r>
      <w:commentRangeStart w:id="2"/>
      <w:r w:rsidR="00C86C82">
        <w:rPr>
          <w:lang w:val="en-GB"/>
        </w:rPr>
        <w:t>to have</w:t>
      </w:r>
      <w:r w:rsidRPr="00EE0753">
        <w:rPr>
          <w:lang w:val="en-GB"/>
        </w:rPr>
        <w:t xml:space="preserve"> occurred</w:t>
      </w:r>
      <w:commentRangeEnd w:id="2"/>
      <w:r>
        <w:rPr>
          <w:rStyle w:val="CommentReference"/>
        </w:rPr>
        <w:commentReference w:id="2"/>
      </w:r>
      <w:r w:rsidRPr="00EE0753">
        <w:rPr>
          <w:lang w:val="en-GB"/>
        </w:rPr>
        <w:t xml:space="preserve"> during the last few years or evidence it will occur in the next few years. </w:t>
      </w:r>
    </w:p>
    <w:p w14:paraId="3E26F123" w14:textId="77777777" w:rsidR="00D01B73" w:rsidRDefault="00D01B73" w:rsidP="00EE0753">
      <w:pPr>
        <w:pStyle w:val="NoSpacing"/>
        <w:rPr>
          <w:b/>
          <w:bCs/>
          <w:lang w:val="en-GB"/>
        </w:rPr>
      </w:pPr>
    </w:p>
    <w:p w14:paraId="02836169" w14:textId="0630FE1E" w:rsidR="00EE0753" w:rsidRPr="00EE0753" w:rsidRDefault="00EE0753" w:rsidP="00EE0753">
      <w:pPr>
        <w:pStyle w:val="NoSpacing"/>
        <w:rPr>
          <w:b/>
          <w:bCs/>
          <w:lang w:val="en-GB"/>
        </w:rPr>
      </w:pPr>
      <w:r w:rsidRPr="00EE0753">
        <w:rPr>
          <w:b/>
          <w:bCs/>
          <w:lang w:val="en-GB"/>
        </w:rPr>
        <w:lastRenderedPageBreak/>
        <w:t>17.4 Conservation of Groundwater</w:t>
      </w:r>
      <w:r w:rsidR="00C86C82">
        <w:rPr>
          <w:b/>
          <w:bCs/>
          <w:lang w:val="en-GB"/>
        </w:rPr>
        <w:t>,</w:t>
      </w:r>
      <w:r w:rsidRPr="00EE0753">
        <w:rPr>
          <w:b/>
          <w:bCs/>
          <w:lang w:val="en-GB"/>
        </w:rPr>
        <w:t xml:space="preserve"> including Rainwater Harvesting, Precipitation Enhancement, Brush Control, Conjunctive Use, and/or Recharge Enhancement of Groundwater Resources in the District</w:t>
      </w:r>
    </w:p>
    <w:p w14:paraId="7A918F18" w14:textId="77777777" w:rsidR="00D01B73" w:rsidRDefault="00D01B73" w:rsidP="00EE0753">
      <w:pPr>
        <w:pStyle w:val="NoSpacing"/>
        <w:rPr>
          <w:b/>
          <w:bCs/>
          <w:lang w:val="en-GB"/>
        </w:rPr>
      </w:pPr>
    </w:p>
    <w:p w14:paraId="749778DE" w14:textId="76FD9D89" w:rsidR="00EE0753" w:rsidRPr="00EE0753" w:rsidRDefault="00EE0753" w:rsidP="00EE0753">
      <w:pPr>
        <w:pStyle w:val="NoSpacing"/>
        <w:rPr>
          <w:b/>
          <w:bCs/>
          <w:lang w:val="en-GB"/>
        </w:rPr>
      </w:pPr>
      <w:r w:rsidRPr="00EE0753">
        <w:rPr>
          <w:b/>
          <w:bCs/>
          <w:lang w:val="en-GB"/>
        </w:rPr>
        <w:t>Actions Taken</w:t>
      </w:r>
    </w:p>
    <w:p w14:paraId="1CA7954B" w14:textId="2F67439D" w:rsidR="00EE0753" w:rsidRPr="00EE0753" w:rsidRDefault="00EE0753" w:rsidP="00EE0753">
      <w:pPr>
        <w:pStyle w:val="NoSpacing"/>
        <w:rPr>
          <w:lang w:val="en-GB"/>
        </w:rPr>
      </w:pPr>
      <w:r w:rsidRPr="00EE0753">
        <w:rPr>
          <w:lang w:val="en-GB"/>
        </w:rPr>
        <w:t xml:space="preserve">The District provided educational opportunities to citizens within the District concerning these subjects. The educational efforts were through printed publications, such as </w:t>
      </w:r>
      <w:r w:rsidR="00C86C82">
        <w:rPr>
          <w:lang w:val="en-GB"/>
        </w:rPr>
        <w:t>brochures</w:t>
      </w:r>
      <w:r w:rsidRPr="00EE0753">
        <w:rPr>
          <w:lang w:val="en-GB"/>
        </w:rPr>
        <w:t>, and at several public speaking programs at a service organization and at our building for the District’s Public Education Program. Each of the following topics will be addressed in that program:</w:t>
      </w:r>
    </w:p>
    <w:p w14:paraId="641731A4" w14:textId="77777777" w:rsidR="00EE0753" w:rsidRPr="00EE0753" w:rsidRDefault="00EE0753" w:rsidP="00EE0753">
      <w:pPr>
        <w:pStyle w:val="NoSpacing"/>
        <w:rPr>
          <w:lang w:val="en-GB"/>
        </w:rPr>
      </w:pPr>
    </w:p>
    <w:p w14:paraId="68D840C9" w14:textId="77777777" w:rsidR="00EE0753" w:rsidRPr="00EE0753" w:rsidRDefault="00EE0753" w:rsidP="00EE0753">
      <w:pPr>
        <w:pStyle w:val="NoSpacing"/>
        <w:rPr>
          <w:lang w:val="en-GB"/>
        </w:rPr>
      </w:pPr>
      <w:r w:rsidRPr="00EE0753">
        <w:rPr>
          <w:lang w:val="en-GB"/>
        </w:rPr>
        <w:tab/>
        <w:t>A. Conservation</w:t>
      </w:r>
    </w:p>
    <w:p w14:paraId="4B3A418D" w14:textId="77777777" w:rsidR="00EE0753" w:rsidRPr="00EE0753" w:rsidRDefault="00EE0753" w:rsidP="00EE0753">
      <w:pPr>
        <w:pStyle w:val="NoSpacing"/>
        <w:rPr>
          <w:lang w:val="en-GB"/>
        </w:rPr>
      </w:pPr>
      <w:r w:rsidRPr="00EE0753">
        <w:rPr>
          <w:lang w:val="en-GB"/>
        </w:rPr>
        <w:tab/>
        <w:t>B. Rainwater Harvesting</w:t>
      </w:r>
    </w:p>
    <w:p w14:paraId="14F19298" w14:textId="77777777" w:rsidR="00EE0753" w:rsidRPr="00EE0753" w:rsidRDefault="00EE0753" w:rsidP="00EE0753">
      <w:pPr>
        <w:pStyle w:val="NoSpacing"/>
        <w:rPr>
          <w:lang w:val="en-GB"/>
        </w:rPr>
      </w:pPr>
      <w:r w:rsidRPr="00EE0753">
        <w:rPr>
          <w:lang w:val="en-GB"/>
        </w:rPr>
        <w:tab/>
        <w:t>C. Recharge Enhancement</w:t>
      </w:r>
    </w:p>
    <w:p w14:paraId="129198EE" w14:textId="77777777" w:rsidR="00EE0753" w:rsidRPr="00EE0753" w:rsidRDefault="00EE0753" w:rsidP="00EE0753">
      <w:pPr>
        <w:pStyle w:val="NoSpacing"/>
        <w:rPr>
          <w:lang w:val="en-GB"/>
        </w:rPr>
      </w:pPr>
      <w:r w:rsidRPr="00EE0753">
        <w:rPr>
          <w:lang w:val="en-GB"/>
        </w:rPr>
        <w:tab/>
        <w:t>D. Conjunctive Use</w:t>
      </w:r>
    </w:p>
    <w:p w14:paraId="76A48F6A" w14:textId="77777777" w:rsidR="00EE0753" w:rsidRPr="00EE0753" w:rsidRDefault="00EE0753" w:rsidP="00EE0753">
      <w:pPr>
        <w:pStyle w:val="NoSpacing"/>
        <w:rPr>
          <w:lang w:val="en-GB"/>
        </w:rPr>
      </w:pPr>
      <w:r w:rsidRPr="00EE0753">
        <w:rPr>
          <w:lang w:val="en-GB"/>
        </w:rPr>
        <w:tab/>
        <w:t>F. Precipitation Enhancement</w:t>
      </w:r>
    </w:p>
    <w:p w14:paraId="221ED51D" w14:textId="77777777" w:rsidR="00EE0753" w:rsidRPr="00EE0753" w:rsidRDefault="00EE0753" w:rsidP="00EE0753">
      <w:pPr>
        <w:pStyle w:val="NoSpacing"/>
        <w:rPr>
          <w:lang w:val="en-GB"/>
        </w:rPr>
      </w:pPr>
    </w:p>
    <w:p w14:paraId="36B8F930" w14:textId="577C78D7" w:rsidR="00A957D8" w:rsidRPr="00A957D8" w:rsidRDefault="00EE0753" w:rsidP="00A957D8">
      <w:pPr>
        <w:pStyle w:val="NoSpacing"/>
        <w:rPr>
          <w:lang w:val="en-GB"/>
        </w:rPr>
      </w:pPr>
      <w:r w:rsidRPr="00EE0753">
        <w:rPr>
          <w:lang w:val="en-GB"/>
        </w:rPr>
        <w:t>The District encourages and supports projects and programs to conserve and/or preserve groundwater, and/or enhance groundwater recharge, by annually funding the District’s Groundwater Conservation and Enhancement Grant Program. The objective of this program is to obtain the active participation and cooperation of local water utilities, fire departments, and public agencies in the funding and successful completion of programs and projects that will result in the conservation of groundwater and the protection or enhancement of the aquifers in the District. The qualifying water conservation projects and programs including projects that: result in the conservation of groundwater, reduce the loss or waste of groundwater, recharge enhancement, rainwater harvesting, precipitation enhancement, brush control, or any combination thereof. The District’s objective is to benefit the existing and future users of groundwater in the District by providing for the more efficient use of water, increasing recharge to aquifers, reducing waste, limiting groundwater level declines, and maintaining or increasing the amount of groundwater available, by awarding at least one grant under the program in each county annually.</w:t>
      </w:r>
      <w:r w:rsidR="00A957D8" w:rsidRPr="00A957D8">
        <w:rPr>
          <w:rFonts w:ascii="MyriadPro-Regular" w:hAnsi="MyriadPro-Regular" w:cs="MyriadPro-Regular"/>
          <w:color w:val="000000"/>
          <w:kern w:val="0"/>
          <w:sz w:val="20"/>
          <w:szCs w:val="20"/>
          <w:lang w:val="en-GB"/>
        </w:rPr>
        <w:t xml:space="preserve"> </w:t>
      </w:r>
      <w:r w:rsidR="00A957D8" w:rsidRPr="00A957D8">
        <w:rPr>
          <w:lang w:val="en-GB"/>
        </w:rPr>
        <w:t>The District offered a new program to sponsor individual students from our District interested in participating in the Texas 4-H Water Ambassadors Program (4-H2O) and a scholarship based on the number of years they participate. The scholarship is intended to support and encourage the exploration of diverse career paths in the water industry and to invest in developing future leaders. One student from Milam County was accepted to the program and received sponsorship to participate in addition to the scholarship earnings.</w:t>
      </w:r>
      <w:r w:rsidR="008F3A08">
        <w:rPr>
          <w:lang w:val="en-GB"/>
        </w:rPr>
        <w:t xml:space="preserve"> </w:t>
      </w:r>
      <w:r w:rsidR="00A957D8" w:rsidRPr="00A957D8">
        <w:rPr>
          <w:lang w:val="en-GB"/>
        </w:rPr>
        <w:t xml:space="preserve">Details can be found on our website, </w:t>
      </w:r>
      <w:hyperlink r:id="rId17" w:history="1">
        <w:r w:rsidR="008F3A08" w:rsidRPr="008530D2">
          <w:rPr>
            <w:rStyle w:val="Hyperlink"/>
            <w:lang w:val="en-GB"/>
          </w:rPr>
          <w:t>http://</w:t>
        </w:r>
        <w:proofErr w:type="spellStart"/>
        <w:r w:rsidR="008F3A08" w:rsidRPr="008530D2">
          <w:rPr>
            <w:rStyle w:val="Hyperlink"/>
            <w:lang w:val="en-GB"/>
          </w:rPr>
          <w:t>posgcd.org</w:t>
        </w:r>
        <w:proofErr w:type="spellEnd"/>
        <w:r w:rsidR="008F3A08" w:rsidRPr="008530D2">
          <w:rPr>
            <w:rStyle w:val="Hyperlink"/>
            <w:lang w:val="en-GB"/>
          </w:rPr>
          <w:t>/education</w:t>
        </w:r>
      </w:hyperlink>
      <w:r w:rsidR="008F3A08">
        <w:rPr>
          <w:lang w:val="en-GB"/>
        </w:rPr>
        <w:t xml:space="preserve"> </w:t>
      </w:r>
    </w:p>
    <w:p w14:paraId="713C6560" w14:textId="77777777" w:rsidR="00A957D8" w:rsidRPr="00A957D8" w:rsidRDefault="00A957D8" w:rsidP="00A957D8">
      <w:pPr>
        <w:pStyle w:val="NoSpacing"/>
        <w:rPr>
          <w:lang w:val="en-GB"/>
        </w:rPr>
      </w:pPr>
    </w:p>
    <w:p w14:paraId="350A03E5" w14:textId="18D6A53D" w:rsidR="00A957D8" w:rsidRPr="00A957D8" w:rsidRDefault="00A957D8" w:rsidP="00A957D8">
      <w:pPr>
        <w:pStyle w:val="NoSpacing"/>
        <w:rPr>
          <w:lang w:val="en-GB"/>
        </w:rPr>
      </w:pPr>
      <w:r w:rsidRPr="00A957D8">
        <w:rPr>
          <w:lang w:val="en-GB"/>
        </w:rPr>
        <w:t xml:space="preserve">3. Annual funding, when applicable, for the District’s Groundwater Conservation and Enhancement Grant Program, and the number of projects and programs reviewed, approved, and funded under that program. A written report providing </w:t>
      </w:r>
      <w:r w:rsidR="00D01B73">
        <w:rPr>
          <w:lang w:val="en-GB"/>
        </w:rPr>
        <w:t xml:space="preserve">the </w:t>
      </w:r>
      <w:r w:rsidRPr="00A957D8">
        <w:rPr>
          <w:lang w:val="en-GB"/>
        </w:rPr>
        <w:t>estimated benefit of the amount of groundwater conserved, of the recharge enhancement, and/or of addition groundwater protection provided by the program.</w:t>
      </w:r>
    </w:p>
    <w:p w14:paraId="5C4430F2" w14:textId="77777777" w:rsidR="00A957D8" w:rsidRPr="00A957D8" w:rsidRDefault="00A957D8" w:rsidP="00A957D8">
      <w:pPr>
        <w:pStyle w:val="NoSpacing"/>
        <w:rPr>
          <w:lang w:val="en-GB"/>
        </w:rPr>
      </w:pPr>
    </w:p>
    <w:p w14:paraId="616DFE15" w14:textId="7906E6F1" w:rsidR="00A957D8" w:rsidRPr="00A957D8" w:rsidRDefault="00A957D8" w:rsidP="00A957D8">
      <w:pPr>
        <w:pStyle w:val="NoSpacing"/>
        <w:rPr>
          <w:lang w:val="en-GB"/>
        </w:rPr>
      </w:pPr>
      <w:r w:rsidRPr="00A957D8">
        <w:rPr>
          <w:b/>
          <w:bCs/>
          <w:lang w:val="en-GB"/>
        </w:rPr>
        <w:t>Table 6</w:t>
      </w:r>
      <w:r w:rsidRPr="00A957D8">
        <w:rPr>
          <w:lang w:val="en-GB"/>
        </w:rPr>
        <w:t xml:space="preserve"> lists the successful applications awarded </w:t>
      </w:r>
      <w:r w:rsidR="00D01B73">
        <w:rPr>
          <w:lang w:val="en-GB"/>
        </w:rPr>
        <w:t xml:space="preserve">by </w:t>
      </w:r>
      <w:r w:rsidRPr="00A957D8">
        <w:rPr>
          <w:lang w:val="en-GB"/>
        </w:rPr>
        <w:t>District funds for this purpose.</w:t>
      </w:r>
    </w:p>
    <w:p w14:paraId="53B95786" w14:textId="77777777" w:rsidR="00A957D8" w:rsidRPr="00A957D8" w:rsidRDefault="00A957D8" w:rsidP="00A957D8">
      <w:pPr>
        <w:pStyle w:val="NoSpacing"/>
        <w:rPr>
          <w:lang w:val="en-GB"/>
        </w:rPr>
      </w:pPr>
      <w:r w:rsidRPr="00A957D8">
        <w:rPr>
          <w:lang w:val="en-GB"/>
        </w:rPr>
        <w:t xml:space="preserve">4. The number and content of reports submitted regarding sponsored programs. </w:t>
      </w:r>
    </w:p>
    <w:p w14:paraId="085F9F1A" w14:textId="77777777" w:rsidR="00A957D8" w:rsidRPr="00A957D8" w:rsidRDefault="00A957D8" w:rsidP="00A957D8">
      <w:pPr>
        <w:pStyle w:val="NoSpacing"/>
        <w:rPr>
          <w:lang w:val="en-GB"/>
        </w:rPr>
      </w:pPr>
    </w:p>
    <w:p w14:paraId="57675FBE" w14:textId="0D49B59A" w:rsidR="00A957D8" w:rsidRPr="00A957D8" w:rsidRDefault="00A957D8" w:rsidP="00A957D8">
      <w:pPr>
        <w:pStyle w:val="NoSpacing"/>
        <w:rPr>
          <w:lang w:val="en-GB"/>
        </w:rPr>
      </w:pPr>
      <w:r w:rsidRPr="00A957D8">
        <w:rPr>
          <w:highlight w:val="cyan"/>
          <w:lang w:val="en-GB"/>
        </w:rPr>
        <w:t xml:space="preserve">The report regarding Table 6 was given at the Board meeting at which Grant Awards were made on April 3, 2018. The 2017-18 Water Wise report was presented to the Board on September 11, 2018. This report is available on the District’s website at </w:t>
      </w:r>
      <w:hyperlink r:id="rId18" w:history="1">
        <w:proofErr w:type="spellStart"/>
        <w:r w:rsidR="00D01B73" w:rsidRPr="001E26DF">
          <w:rPr>
            <w:rStyle w:val="Hyperlink"/>
            <w:highlight w:val="cyan"/>
            <w:lang w:val="en-GB"/>
          </w:rPr>
          <w:t>www.posgcd.org</w:t>
        </w:r>
        <w:proofErr w:type="spellEnd"/>
      </w:hyperlink>
      <w:r w:rsidR="00D01B73" w:rsidRPr="001E26DF">
        <w:rPr>
          <w:highlight w:val="cyan"/>
          <w:lang w:val="en-GB"/>
        </w:rPr>
        <w:t xml:space="preserve"> </w:t>
      </w:r>
      <w:r w:rsidRPr="00A957D8">
        <w:rPr>
          <w:highlight w:val="cyan"/>
          <w:lang w:val="en-GB"/>
        </w:rPr>
        <w:t>and upon request from the District.</w:t>
      </w:r>
      <w:r w:rsidRPr="00A957D8">
        <w:rPr>
          <w:lang w:val="en-GB"/>
        </w:rPr>
        <w:t xml:space="preserve"> </w:t>
      </w:r>
    </w:p>
    <w:p w14:paraId="33D0D7D0" w14:textId="77777777" w:rsidR="00A957D8" w:rsidRPr="00A957D8" w:rsidRDefault="00A957D8" w:rsidP="00A957D8">
      <w:pPr>
        <w:pStyle w:val="NoSpacing"/>
        <w:rPr>
          <w:lang w:val="en-GB"/>
        </w:rPr>
      </w:pPr>
    </w:p>
    <w:p w14:paraId="6DF40D98" w14:textId="20FC34B7" w:rsidR="00A957D8" w:rsidRDefault="00A957D8" w:rsidP="00A957D8">
      <w:pPr>
        <w:pStyle w:val="NoSpacing"/>
        <w:rPr>
          <w:lang w:val="en-GB"/>
        </w:rPr>
      </w:pPr>
      <w:commentRangeStart w:id="3"/>
      <w:r w:rsidRPr="00A957D8">
        <w:rPr>
          <w:lang w:val="en-GB"/>
        </w:rPr>
        <w:lastRenderedPageBreak/>
        <w:t>The District also provided funding for groundwater conservation efforts by fire departments within the District during 20</w:t>
      </w:r>
      <w:r w:rsidR="00AC67D8">
        <w:rPr>
          <w:lang w:val="en-GB"/>
        </w:rPr>
        <w:t>23</w:t>
      </w:r>
      <w:r w:rsidRPr="00A957D8">
        <w:rPr>
          <w:lang w:val="en-GB"/>
        </w:rPr>
        <w:t>, in the total amount of $</w:t>
      </w:r>
      <w:r w:rsidR="00125C85">
        <w:rPr>
          <w:lang w:val="en-GB"/>
        </w:rPr>
        <w:t>17,912.36</w:t>
      </w:r>
      <w:r w:rsidRPr="00A957D8">
        <w:rPr>
          <w:lang w:val="en-GB"/>
        </w:rPr>
        <w:t xml:space="preserve">. </w:t>
      </w:r>
      <w:commentRangeEnd w:id="3"/>
      <w:r w:rsidR="00047F71">
        <w:rPr>
          <w:rStyle w:val="CommentReference"/>
        </w:rPr>
        <w:commentReference w:id="3"/>
      </w:r>
    </w:p>
    <w:p w14:paraId="4A14F6C5" w14:textId="77777777" w:rsidR="00671399" w:rsidRPr="00A957D8" w:rsidRDefault="00671399" w:rsidP="00A957D8">
      <w:pPr>
        <w:pStyle w:val="NoSpacing"/>
        <w:rPr>
          <w:lang w:val="en-GB"/>
        </w:rPr>
      </w:pPr>
    </w:p>
    <w:p w14:paraId="4ECCA85E" w14:textId="77777777" w:rsidR="00A957D8" w:rsidRPr="00A957D8" w:rsidRDefault="00A957D8" w:rsidP="00A957D8">
      <w:pPr>
        <w:pStyle w:val="NoSpacing"/>
        <w:rPr>
          <w:b/>
          <w:bCs/>
          <w:lang w:val="en-GB"/>
        </w:rPr>
      </w:pPr>
      <w:commentRangeStart w:id="4"/>
      <w:r w:rsidRPr="00A957D8">
        <w:rPr>
          <w:b/>
          <w:bCs/>
          <w:lang w:val="en-GB"/>
        </w:rPr>
        <w:t>17.5 Conjunctive Use of Surface and Groundwater</w:t>
      </w:r>
    </w:p>
    <w:p w14:paraId="71E1CE1F" w14:textId="77777777" w:rsidR="00671399" w:rsidRDefault="00671399" w:rsidP="00A76FE9">
      <w:pPr>
        <w:pStyle w:val="NoSpacing"/>
        <w:rPr>
          <w:b/>
          <w:bCs/>
          <w:lang w:val="en-GB"/>
        </w:rPr>
      </w:pPr>
    </w:p>
    <w:p w14:paraId="546C41AD" w14:textId="214BBEC2" w:rsidR="00A76FE9" w:rsidRPr="00A76FE9" w:rsidRDefault="00A76FE9" w:rsidP="00A76FE9">
      <w:pPr>
        <w:pStyle w:val="NoSpacing"/>
        <w:rPr>
          <w:b/>
          <w:bCs/>
          <w:lang w:val="en-GB"/>
        </w:rPr>
      </w:pPr>
      <w:r w:rsidRPr="00A76FE9">
        <w:rPr>
          <w:b/>
          <w:bCs/>
          <w:lang w:val="en-GB"/>
        </w:rPr>
        <w:t>Actions Taken</w:t>
      </w:r>
    </w:p>
    <w:p w14:paraId="06553352" w14:textId="5D35F771" w:rsidR="00A76FE9" w:rsidRPr="00A76FE9" w:rsidRDefault="00A76FE9" w:rsidP="00A76FE9">
      <w:pPr>
        <w:pStyle w:val="NoSpacing"/>
        <w:rPr>
          <w:lang w:val="en-GB"/>
        </w:rPr>
      </w:pPr>
      <w:r w:rsidRPr="00A76FE9">
        <w:rPr>
          <w:lang w:val="en-GB"/>
        </w:rPr>
        <w:t xml:space="preserve">The District confers annually with the Brazos River Authority (BRA) on cooperative opportunities for conjunctive resource management. In an effort to enhance </w:t>
      </w:r>
      <w:r w:rsidR="00481BC8">
        <w:rPr>
          <w:lang w:val="en-GB"/>
        </w:rPr>
        <w:t>the long-term conservation of groundwater resources, the District encourages conjunctive water use projects to meet future needs and will encourage these water projects through rules, fees,</w:t>
      </w:r>
      <w:r w:rsidRPr="00A76FE9">
        <w:rPr>
          <w:lang w:val="en-GB"/>
        </w:rPr>
        <w:t xml:space="preserve"> or other incentives. </w:t>
      </w:r>
      <w:commentRangeEnd w:id="4"/>
      <w:r w:rsidR="00E84B1C">
        <w:rPr>
          <w:rStyle w:val="CommentReference"/>
        </w:rPr>
        <w:commentReference w:id="4"/>
      </w:r>
    </w:p>
    <w:p w14:paraId="60B6D25B" w14:textId="77777777" w:rsidR="00671399" w:rsidRDefault="00671399" w:rsidP="00A76FE9">
      <w:pPr>
        <w:pStyle w:val="NoSpacing"/>
        <w:rPr>
          <w:b/>
          <w:bCs/>
          <w:lang w:val="en-GB"/>
        </w:rPr>
      </w:pPr>
    </w:p>
    <w:p w14:paraId="23C1E045" w14:textId="7EAD7D8F" w:rsidR="00A76FE9" w:rsidRPr="00A76FE9" w:rsidRDefault="00A76FE9" w:rsidP="00A76FE9">
      <w:pPr>
        <w:pStyle w:val="NoSpacing"/>
        <w:rPr>
          <w:b/>
          <w:bCs/>
          <w:lang w:val="en-GB"/>
        </w:rPr>
      </w:pPr>
      <w:r w:rsidRPr="00A76FE9">
        <w:rPr>
          <w:b/>
          <w:bCs/>
          <w:lang w:val="en-GB"/>
        </w:rPr>
        <w:t>17.6 Drought Management Strategy</w:t>
      </w:r>
    </w:p>
    <w:p w14:paraId="79BCAC5C" w14:textId="77777777" w:rsidR="00671399" w:rsidRDefault="00671399" w:rsidP="00A76FE9">
      <w:pPr>
        <w:pStyle w:val="NoSpacing"/>
        <w:rPr>
          <w:b/>
          <w:bCs/>
          <w:lang w:val="en-GB"/>
        </w:rPr>
      </w:pPr>
    </w:p>
    <w:p w14:paraId="6D07EFE4" w14:textId="60B0CD31" w:rsidR="00A76FE9" w:rsidRPr="00A76FE9" w:rsidRDefault="00A76FE9" w:rsidP="00A76FE9">
      <w:pPr>
        <w:pStyle w:val="NoSpacing"/>
        <w:rPr>
          <w:b/>
          <w:bCs/>
          <w:lang w:val="en-GB"/>
        </w:rPr>
      </w:pPr>
      <w:r w:rsidRPr="00A76FE9">
        <w:rPr>
          <w:b/>
          <w:bCs/>
          <w:lang w:val="en-GB"/>
        </w:rPr>
        <w:t>Actions Taken</w:t>
      </w:r>
    </w:p>
    <w:p w14:paraId="25F71A2D" w14:textId="582FF043" w:rsidR="00A76FE9" w:rsidRPr="00D01B73" w:rsidRDefault="00A76FE9" w:rsidP="00A76FE9">
      <w:pPr>
        <w:pStyle w:val="NoSpacing"/>
        <w:rPr>
          <w:lang w:val="en-GB"/>
        </w:rPr>
      </w:pPr>
      <w:r w:rsidRPr="00A76FE9">
        <w:rPr>
          <w:lang w:val="en-GB"/>
        </w:rPr>
        <w:t xml:space="preserve">The District continued to monitor groundwater in the different management zones to maintain compliance with DFCs and PDLs adopted by the District. The number of monitoring wells and the frequency of measurements are a part of the reports presented to the Board of Directors. For more information see </w:t>
      </w:r>
      <w:r w:rsidRPr="00A76FE9">
        <w:rPr>
          <w:b/>
          <w:bCs/>
          <w:lang w:val="en-GB"/>
        </w:rPr>
        <w:t>Table 4</w:t>
      </w:r>
      <w:r w:rsidRPr="00A76FE9">
        <w:rPr>
          <w:lang w:val="en-GB"/>
        </w:rPr>
        <w:t xml:space="preserve"> on the website, </w:t>
      </w:r>
      <w:hyperlink r:id="rId19" w:history="1">
        <w:r w:rsidR="00D01B73" w:rsidRPr="008530D2">
          <w:rPr>
            <w:rStyle w:val="Hyperlink"/>
            <w:lang w:val="en-GB"/>
          </w:rPr>
          <w:t>http://</w:t>
        </w:r>
        <w:proofErr w:type="spellStart"/>
        <w:r w:rsidR="00D01B73" w:rsidRPr="008530D2">
          <w:rPr>
            <w:rStyle w:val="Hyperlink"/>
            <w:lang w:val="en-GB"/>
          </w:rPr>
          <w:t>posgcd.org</w:t>
        </w:r>
        <w:proofErr w:type="spellEnd"/>
        <w:r w:rsidR="00D01B73" w:rsidRPr="008530D2">
          <w:rPr>
            <w:rStyle w:val="Hyperlink"/>
            <w:lang w:val="en-GB"/>
          </w:rPr>
          <w:t>/annual-report/</w:t>
        </w:r>
      </w:hyperlink>
      <w:r w:rsidR="008F3A08">
        <w:rPr>
          <w:lang w:val="en-GB"/>
        </w:rPr>
        <w:t xml:space="preserve"> </w:t>
      </w:r>
    </w:p>
    <w:p w14:paraId="776BA4FE" w14:textId="77777777" w:rsidR="00A76FE9" w:rsidRDefault="00A76FE9" w:rsidP="00A76FE9">
      <w:pPr>
        <w:pStyle w:val="NoSpacing"/>
        <w:rPr>
          <w:rFonts w:ascii="FiraSans-Bold" w:hAnsi="FiraSans-Bold" w:cs="FiraSans-Bold"/>
          <w:b/>
          <w:bCs/>
          <w:color w:val="000000"/>
          <w:kern w:val="0"/>
          <w:sz w:val="26"/>
          <w:szCs w:val="26"/>
          <w:lang w:val="en-GB"/>
        </w:rPr>
      </w:pPr>
    </w:p>
    <w:p w14:paraId="5C3DB50A" w14:textId="21A11F34" w:rsidR="00A76FE9" w:rsidRDefault="00A76FE9" w:rsidP="00A76FE9">
      <w:pPr>
        <w:pStyle w:val="NoSpacing"/>
        <w:rPr>
          <w:b/>
          <w:bCs/>
          <w:lang w:val="en-GB"/>
        </w:rPr>
      </w:pPr>
      <w:r w:rsidRPr="00A76FE9">
        <w:rPr>
          <w:b/>
          <w:bCs/>
          <w:lang w:val="en-GB"/>
        </w:rPr>
        <w:t>17.7</w:t>
      </w:r>
      <w:r w:rsidR="00671399">
        <w:rPr>
          <w:b/>
          <w:bCs/>
          <w:lang w:val="en-GB"/>
        </w:rPr>
        <w:t xml:space="preserve"> </w:t>
      </w:r>
      <w:r w:rsidRPr="00A76FE9">
        <w:rPr>
          <w:b/>
          <w:bCs/>
          <w:lang w:val="en-GB"/>
        </w:rPr>
        <w:t>Provide information on Drought Status, at a Board Meeting, at least quarterly. Natural Resource Issues That Impact the Use and Availability of Groundwater and Which are Impacted by the Use of Groundwater</w:t>
      </w:r>
    </w:p>
    <w:p w14:paraId="793D5DF6" w14:textId="77777777" w:rsidR="00671399" w:rsidRDefault="00671399" w:rsidP="0094770E">
      <w:pPr>
        <w:pStyle w:val="NoSpacing"/>
        <w:rPr>
          <w:b/>
          <w:bCs/>
          <w:lang w:val="en-GB"/>
        </w:rPr>
      </w:pPr>
    </w:p>
    <w:p w14:paraId="30A91EF8" w14:textId="3D36C557" w:rsidR="0094770E" w:rsidRPr="0094770E" w:rsidRDefault="0094770E" w:rsidP="0094770E">
      <w:pPr>
        <w:pStyle w:val="NoSpacing"/>
        <w:rPr>
          <w:b/>
          <w:bCs/>
          <w:lang w:val="en-GB"/>
        </w:rPr>
      </w:pPr>
      <w:r w:rsidRPr="0094770E">
        <w:rPr>
          <w:b/>
          <w:bCs/>
          <w:lang w:val="en-GB"/>
        </w:rPr>
        <w:t>Actions Taken</w:t>
      </w:r>
    </w:p>
    <w:p w14:paraId="19160DFC" w14:textId="77777777" w:rsidR="0094770E" w:rsidRPr="0094770E" w:rsidRDefault="0094770E" w:rsidP="0094770E">
      <w:pPr>
        <w:pStyle w:val="NoSpacing"/>
        <w:rPr>
          <w:lang w:val="en-GB"/>
        </w:rPr>
      </w:pPr>
      <w:r w:rsidRPr="0094770E">
        <w:rPr>
          <w:lang w:val="en-GB"/>
        </w:rPr>
        <w:t>The District evaluates permit applications for new wells and the information submitted by the applicants on those wells prior to drilling. The District assess’ the impact of these wells on the groundwater resources in the District.</w:t>
      </w:r>
    </w:p>
    <w:p w14:paraId="7E232C93" w14:textId="77777777" w:rsidR="0094770E" w:rsidRPr="0094770E" w:rsidRDefault="0094770E" w:rsidP="0094770E">
      <w:pPr>
        <w:pStyle w:val="NoSpacing"/>
        <w:rPr>
          <w:lang w:val="en-GB"/>
        </w:rPr>
      </w:pPr>
    </w:p>
    <w:p w14:paraId="2671EDCD" w14:textId="103D4926" w:rsidR="0094770E" w:rsidRPr="0094770E" w:rsidRDefault="0094770E" w:rsidP="0094770E">
      <w:pPr>
        <w:pStyle w:val="NoSpacing"/>
        <w:rPr>
          <w:lang w:val="en-GB"/>
        </w:rPr>
      </w:pPr>
      <w:r w:rsidRPr="0094770E">
        <w:rPr>
          <w:lang w:val="en-GB"/>
        </w:rPr>
        <w:t>The District has implemented the POSGCD Well Closure Program. The objective of the well closure program is to obtain the closure and plugging of derelict and abandoned wells in a manner that is consistent with state law, for the protection of the aquifers, the environment, and the public safety. The District conducts a program to identify, inspect, categorize and cause abandoned and derelict water, oil and gas wells to be closed and plugged, by annually funding the program or segments or phases of the program appropriate to be funded in such fiscal year. The District funds the closure of abandoned wells, according to the most recently adopted District policies, during years when the District’s revenues remain at a level sufficient to fund the program.</w:t>
      </w:r>
    </w:p>
    <w:p w14:paraId="7BBCA89C" w14:textId="77777777" w:rsidR="0094770E" w:rsidRPr="0094770E" w:rsidRDefault="0094770E" w:rsidP="0094770E">
      <w:pPr>
        <w:pStyle w:val="NoSpacing"/>
        <w:rPr>
          <w:lang w:val="en-GB"/>
        </w:rPr>
      </w:pPr>
    </w:p>
    <w:p w14:paraId="0F9D7265" w14:textId="0D5A347E" w:rsidR="0094770E" w:rsidRDefault="0094770E" w:rsidP="0094770E">
      <w:pPr>
        <w:pStyle w:val="NoSpacing"/>
        <w:rPr>
          <w:lang w:val="en-GB"/>
        </w:rPr>
      </w:pPr>
      <w:r w:rsidRPr="0094770E">
        <w:rPr>
          <w:lang w:val="en-GB"/>
        </w:rPr>
        <w:t>In years when funding is available, the District will enter into interlocal agreements with Milam and Burleson County to protect and preserve groundwater resources from potential contaminants through the County Conservation and Preservation Grant.</w:t>
      </w:r>
      <w:r w:rsidR="008F3A08">
        <w:rPr>
          <w:lang w:val="en-GB"/>
        </w:rPr>
        <w:t xml:space="preserve"> </w:t>
      </w:r>
    </w:p>
    <w:p w14:paraId="33F6EAA2" w14:textId="77777777" w:rsidR="00481BC8" w:rsidRPr="0094770E" w:rsidRDefault="00481BC8" w:rsidP="0094770E">
      <w:pPr>
        <w:pStyle w:val="NoSpacing"/>
        <w:rPr>
          <w:lang w:val="en-GB"/>
        </w:rPr>
      </w:pPr>
    </w:p>
    <w:p w14:paraId="263A3AC6" w14:textId="57317FD4" w:rsidR="0094770E" w:rsidRPr="0094770E" w:rsidRDefault="0094770E" w:rsidP="0094770E">
      <w:pPr>
        <w:pStyle w:val="NoSpacing"/>
        <w:rPr>
          <w:lang w:val="en-GB"/>
        </w:rPr>
      </w:pPr>
      <w:commentRangeStart w:id="5"/>
      <w:r w:rsidRPr="0094770E">
        <w:rPr>
          <w:lang w:val="en-GB"/>
        </w:rPr>
        <w:t>The District funded well plugging for 2 qualified wells for a total of $3,600</w:t>
      </w:r>
      <w:r w:rsidR="008F3A08">
        <w:rPr>
          <w:lang w:val="en-GB"/>
        </w:rPr>
        <w:t xml:space="preserve"> </w:t>
      </w:r>
      <w:r w:rsidRPr="0094770E">
        <w:rPr>
          <w:lang w:val="en-GB"/>
        </w:rPr>
        <w:t xml:space="preserve">in </w:t>
      </w:r>
      <w:r w:rsidR="00320572">
        <w:rPr>
          <w:lang w:val="en-GB"/>
        </w:rPr>
        <w:t>2023</w:t>
      </w:r>
      <w:r w:rsidRPr="0094770E">
        <w:rPr>
          <w:lang w:val="en-GB"/>
        </w:rPr>
        <w:t>.</w:t>
      </w:r>
      <w:commentRangeEnd w:id="5"/>
      <w:r w:rsidR="001F46AB">
        <w:rPr>
          <w:rStyle w:val="CommentReference"/>
        </w:rPr>
        <w:commentReference w:id="5"/>
      </w:r>
    </w:p>
    <w:p w14:paraId="22ED8C9B" w14:textId="77777777" w:rsidR="0094770E" w:rsidRPr="0094770E" w:rsidRDefault="0094770E" w:rsidP="0094770E">
      <w:pPr>
        <w:pStyle w:val="NoSpacing"/>
        <w:rPr>
          <w:b/>
          <w:bCs/>
          <w:lang w:val="en-GB"/>
        </w:rPr>
      </w:pPr>
    </w:p>
    <w:p w14:paraId="36798851" w14:textId="231BFF2E" w:rsidR="0094770E" w:rsidRDefault="0094770E" w:rsidP="0094770E">
      <w:pPr>
        <w:pStyle w:val="NoSpacing"/>
        <w:rPr>
          <w:b/>
          <w:bCs/>
          <w:lang w:val="en-GB"/>
        </w:rPr>
      </w:pPr>
      <w:r w:rsidRPr="0094770E">
        <w:rPr>
          <w:b/>
          <w:bCs/>
          <w:lang w:val="en-GB"/>
        </w:rPr>
        <w:t>17.8 Groundwater Well</w:t>
      </w:r>
      <w:r w:rsidR="008F3A08">
        <w:rPr>
          <w:b/>
          <w:bCs/>
          <w:lang w:val="en-GB"/>
        </w:rPr>
        <w:t xml:space="preserve"> </w:t>
      </w:r>
      <w:r w:rsidRPr="0094770E">
        <w:rPr>
          <w:b/>
          <w:bCs/>
          <w:lang w:val="en-GB"/>
        </w:rPr>
        <w:t>Assistance Program</w:t>
      </w:r>
    </w:p>
    <w:p w14:paraId="46970D55" w14:textId="77777777" w:rsidR="00671399" w:rsidRDefault="00671399" w:rsidP="00A76FE9">
      <w:pPr>
        <w:pStyle w:val="NoSpacing"/>
        <w:rPr>
          <w:b/>
          <w:bCs/>
          <w:lang w:val="en-GB"/>
        </w:rPr>
      </w:pPr>
    </w:p>
    <w:p w14:paraId="56585687" w14:textId="0302B305" w:rsidR="00D01B73" w:rsidRPr="00A76FE9" w:rsidRDefault="00F119CA" w:rsidP="00A76FE9">
      <w:pPr>
        <w:pStyle w:val="NoSpacing"/>
        <w:rPr>
          <w:b/>
          <w:bCs/>
          <w:lang w:val="en-GB"/>
        </w:rPr>
      </w:pPr>
      <w:r w:rsidRPr="00F119CA">
        <w:rPr>
          <w:b/>
          <w:bCs/>
          <w:lang w:val="en-GB"/>
        </w:rPr>
        <w:t>Actions Taken</w:t>
      </w:r>
    </w:p>
    <w:p w14:paraId="0B3D0109" w14:textId="77777777" w:rsidR="0094770E" w:rsidRPr="0094770E" w:rsidRDefault="0094770E" w:rsidP="0094770E">
      <w:pPr>
        <w:pStyle w:val="NoSpacing"/>
        <w:rPr>
          <w:lang w:val="en-GB"/>
        </w:rPr>
      </w:pPr>
      <w:r w:rsidRPr="0094770E">
        <w:rPr>
          <w:lang w:val="en-GB"/>
        </w:rPr>
        <w:t>The objective was met when the GWAP was adopted at the Board Meeting on January 9, 2018. Below are the reimbursements made to landowners and the amounts reimbursed to POSGCD from Vista Ridge &amp; I-30 Projects through the GWAP program.</w:t>
      </w:r>
    </w:p>
    <w:p w14:paraId="4A31372C" w14:textId="77777777" w:rsidR="00F119CA" w:rsidRDefault="00F119CA" w:rsidP="00F119CA">
      <w:pPr>
        <w:pStyle w:val="NoSpacing"/>
        <w:rPr>
          <w:b/>
          <w:bCs/>
          <w:lang w:val="en-GB"/>
        </w:rPr>
      </w:pPr>
    </w:p>
    <w:tbl>
      <w:tblPr>
        <w:tblStyle w:val="TableGrid"/>
        <w:tblW w:w="0" w:type="auto"/>
        <w:jc w:val="center"/>
        <w:tblLook w:val="04A0" w:firstRow="1" w:lastRow="0" w:firstColumn="1" w:lastColumn="0" w:noHBand="0" w:noVBand="1"/>
      </w:tblPr>
      <w:tblGrid>
        <w:gridCol w:w="1165"/>
        <w:gridCol w:w="1710"/>
        <w:gridCol w:w="2430"/>
        <w:gridCol w:w="2520"/>
      </w:tblGrid>
      <w:tr w:rsidR="001632AF" w:rsidRPr="00C7405A" w14:paraId="6866D1F7" w14:textId="77777777" w:rsidTr="00C7405A">
        <w:trPr>
          <w:jc w:val="center"/>
        </w:trPr>
        <w:tc>
          <w:tcPr>
            <w:tcW w:w="1165" w:type="dxa"/>
            <w:shd w:val="clear" w:color="auto" w:fill="E7E6E6" w:themeFill="background2"/>
            <w:vAlign w:val="center"/>
          </w:tcPr>
          <w:p w14:paraId="4126D375" w14:textId="0BC07941" w:rsidR="001632AF" w:rsidRPr="00C7405A" w:rsidRDefault="008B7B57" w:rsidP="00C7405A">
            <w:pPr>
              <w:pStyle w:val="NoSpacing"/>
              <w:jc w:val="center"/>
              <w:rPr>
                <w:b/>
                <w:bCs/>
                <w:sz w:val="20"/>
                <w:szCs w:val="20"/>
                <w:lang w:val="en-GB"/>
              </w:rPr>
            </w:pPr>
            <w:r w:rsidRPr="00C7405A">
              <w:rPr>
                <w:b/>
                <w:bCs/>
                <w:sz w:val="20"/>
                <w:szCs w:val="20"/>
                <w:lang w:val="en-GB"/>
              </w:rPr>
              <w:t>Year</w:t>
            </w:r>
          </w:p>
        </w:tc>
        <w:tc>
          <w:tcPr>
            <w:tcW w:w="1710" w:type="dxa"/>
            <w:shd w:val="clear" w:color="auto" w:fill="E7E6E6" w:themeFill="background2"/>
            <w:vAlign w:val="center"/>
          </w:tcPr>
          <w:p w14:paraId="098AFA70" w14:textId="342FE59D" w:rsidR="001632AF" w:rsidRPr="00C7405A" w:rsidRDefault="008B7B57" w:rsidP="00C7405A">
            <w:pPr>
              <w:pStyle w:val="NoSpacing"/>
              <w:jc w:val="center"/>
              <w:rPr>
                <w:b/>
                <w:bCs/>
                <w:sz w:val="20"/>
                <w:szCs w:val="20"/>
                <w:lang w:val="en-GB"/>
              </w:rPr>
            </w:pPr>
            <w:r w:rsidRPr="00C7405A">
              <w:rPr>
                <w:b/>
                <w:bCs/>
                <w:sz w:val="20"/>
                <w:szCs w:val="20"/>
                <w:lang w:val="en-GB"/>
              </w:rPr>
              <w:t>Wells Serviced</w:t>
            </w:r>
          </w:p>
        </w:tc>
        <w:tc>
          <w:tcPr>
            <w:tcW w:w="2430" w:type="dxa"/>
            <w:shd w:val="clear" w:color="auto" w:fill="E7E6E6" w:themeFill="background2"/>
            <w:vAlign w:val="center"/>
          </w:tcPr>
          <w:p w14:paraId="33B64061" w14:textId="123661AE" w:rsidR="001632AF" w:rsidRPr="00C7405A" w:rsidRDefault="008B7B57" w:rsidP="00C7405A">
            <w:pPr>
              <w:pStyle w:val="NoSpacing"/>
              <w:jc w:val="center"/>
              <w:rPr>
                <w:b/>
                <w:bCs/>
                <w:sz w:val="20"/>
                <w:szCs w:val="20"/>
                <w:lang w:val="en-GB"/>
              </w:rPr>
            </w:pPr>
            <w:r w:rsidRPr="00C7405A">
              <w:rPr>
                <w:b/>
                <w:bCs/>
                <w:sz w:val="20"/>
                <w:szCs w:val="20"/>
                <w:lang w:val="en-GB"/>
              </w:rPr>
              <w:t>Total POSGCD Spent</w:t>
            </w:r>
          </w:p>
        </w:tc>
        <w:tc>
          <w:tcPr>
            <w:tcW w:w="2520" w:type="dxa"/>
            <w:shd w:val="clear" w:color="auto" w:fill="E7E6E6" w:themeFill="background2"/>
            <w:vAlign w:val="center"/>
          </w:tcPr>
          <w:p w14:paraId="71D08AB9" w14:textId="25394FF5" w:rsidR="001632AF" w:rsidRPr="00C7405A" w:rsidRDefault="008B7B57" w:rsidP="00C7405A">
            <w:pPr>
              <w:pStyle w:val="NoSpacing"/>
              <w:jc w:val="center"/>
              <w:rPr>
                <w:b/>
                <w:bCs/>
                <w:sz w:val="20"/>
                <w:szCs w:val="20"/>
                <w:lang w:val="en-GB"/>
              </w:rPr>
            </w:pPr>
            <w:r w:rsidRPr="00C7405A">
              <w:rPr>
                <w:b/>
                <w:bCs/>
                <w:sz w:val="20"/>
                <w:szCs w:val="20"/>
                <w:lang w:val="en-GB"/>
              </w:rPr>
              <w:t>Total Reimbursed to POSGCD from Vista Ridge &amp; I-130 Projects</w:t>
            </w:r>
          </w:p>
        </w:tc>
      </w:tr>
      <w:tr w:rsidR="001632AF" w:rsidRPr="00C7405A" w14:paraId="3C601A5F" w14:textId="77777777" w:rsidTr="00C7405A">
        <w:trPr>
          <w:jc w:val="center"/>
        </w:trPr>
        <w:tc>
          <w:tcPr>
            <w:tcW w:w="1165" w:type="dxa"/>
            <w:vAlign w:val="center"/>
          </w:tcPr>
          <w:p w14:paraId="4B91ED30" w14:textId="7834B360" w:rsidR="001632AF" w:rsidRPr="00C7405A" w:rsidRDefault="008B7B57" w:rsidP="00C7405A">
            <w:pPr>
              <w:pStyle w:val="NoSpacing"/>
              <w:jc w:val="center"/>
              <w:rPr>
                <w:sz w:val="20"/>
                <w:szCs w:val="20"/>
                <w:lang w:val="en-GB"/>
              </w:rPr>
            </w:pPr>
            <w:r w:rsidRPr="00C7405A">
              <w:rPr>
                <w:sz w:val="20"/>
                <w:szCs w:val="20"/>
                <w:lang w:val="en-GB"/>
              </w:rPr>
              <w:t>2020</w:t>
            </w:r>
          </w:p>
        </w:tc>
        <w:tc>
          <w:tcPr>
            <w:tcW w:w="1710" w:type="dxa"/>
            <w:vAlign w:val="center"/>
          </w:tcPr>
          <w:p w14:paraId="384518F7" w14:textId="60D802CD" w:rsidR="008B7B57" w:rsidRPr="00C7405A" w:rsidRDefault="008B7B57" w:rsidP="00C7405A">
            <w:pPr>
              <w:pStyle w:val="NoSpacing"/>
              <w:jc w:val="center"/>
              <w:rPr>
                <w:sz w:val="20"/>
                <w:szCs w:val="20"/>
                <w:lang w:val="en-GB"/>
              </w:rPr>
            </w:pPr>
            <w:r w:rsidRPr="00C7405A">
              <w:rPr>
                <w:sz w:val="20"/>
                <w:szCs w:val="20"/>
                <w:lang w:val="en-GB"/>
              </w:rPr>
              <w:t>20</w:t>
            </w:r>
          </w:p>
        </w:tc>
        <w:tc>
          <w:tcPr>
            <w:tcW w:w="2430" w:type="dxa"/>
            <w:vAlign w:val="center"/>
          </w:tcPr>
          <w:p w14:paraId="4DDB7CFE" w14:textId="16871AE2" w:rsidR="001632AF" w:rsidRPr="00C7405A" w:rsidRDefault="0020128A" w:rsidP="00C7405A">
            <w:pPr>
              <w:pStyle w:val="NoSpacing"/>
              <w:jc w:val="center"/>
              <w:rPr>
                <w:sz w:val="20"/>
                <w:szCs w:val="20"/>
                <w:lang w:val="en-GB"/>
              </w:rPr>
            </w:pPr>
            <w:r w:rsidRPr="00C7405A">
              <w:rPr>
                <w:sz w:val="20"/>
                <w:szCs w:val="20"/>
                <w:lang w:val="en-GB"/>
              </w:rPr>
              <w:t>$76,161</w:t>
            </w:r>
          </w:p>
        </w:tc>
        <w:tc>
          <w:tcPr>
            <w:tcW w:w="2520" w:type="dxa"/>
            <w:vAlign w:val="center"/>
          </w:tcPr>
          <w:p w14:paraId="7856FE20" w14:textId="0E7C08CD" w:rsidR="0020128A" w:rsidRPr="00C7405A" w:rsidRDefault="0020128A" w:rsidP="00C7405A">
            <w:pPr>
              <w:pStyle w:val="NoSpacing"/>
              <w:jc w:val="center"/>
              <w:rPr>
                <w:sz w:val="20"/>
                <w:szCs w:val="20"/>
                <w:lang w:val="en-GB"/>
              </w:rPr>
            </w:pPr>
            <w:r w:rsidRPr="00C7405A">
              <w:rPr>
                <w:sz w:val="20"/>
                <w:szCs w:val="20"/>
                <w:lang w:val="en-GB"/>
              </w:rPr>
              <w:t>$17,653</w:t>
            </w:r>
          </w:p>
        </w:tc>
      </w:tr>
      <w:tr w:rsidR="001632AF" w:rsidRPr="00C7405A" w14:paraId="05A6C8FA" w14:textId="77777777" w:rsidTr="00C7405A">
        <w:trPr>
          <w:jc w:val="center"/>
        </w:trPr>
        <w:tc>
          <w:tcPr>
            <w:tcW w:w="1165" w:type="dxa"/>
            <w:vAlign w:val="center"/>
          </w:tcPr>
          <w:p w14:paraId="4DE07505" w14:textId="38383C95" w:rsidR="001632AF" w:rsidRPr="00C7405A" w:rsidRDefault="008B7B57" w:rsidP="00C7405A">
            <w:pPr>
              <w:pStyle w:val="NoSpacing"/>
              <w:jc w:val="center"/>
              <w:rPr>
                <w:sz w:val="20"/>
                <w:szCs w:val="20"/>
                <w:lang w:val="en-GB"/>
              </w:rPr>
            </w:pPr>
            <w:r w:rsidRPr="00C7405A">
              <w:rPr>
                <w:sz w:val="20"/>
                <w:szCs w:val="20"/>
                <w:lang w:val="en-GB"/>
              </w:rPr>
              <w:t>2021</w:t>
            </w:r>
          </w:p>
        </w:tc>
        <w:tc>
          <w:tcPr>
            <w:tcW w:w="1710" w:type="dxa"/>
            <w:vAlign w:val="center"/>
          </w:tcPr>
          <w:p w14:paraId="36F617BC" w14:textId="754FEC57" w:rsidR="001632AF" w:rsidRPr="00C7405A" w:rsidRDefault="008B7B57" w:rsidP="00C7405A">
            <w:pPr>
              <w:pStyle w:val="NoSpacing"/>
              <w:jc w:val="center"/>
              <w:rPr>
                <w:sz w:val="20"/>
                <w:szCs w:val="20"/>
                <w:lang w:val="en-GB"/>
              </w:rPr>
            </w:pPr>
            <w:r w:rsidRPr="00C7405A">
              <w:rPr>
                <w:sz w:val="20"/>
                <w:szCs w:val="20"/>
                <w:lang w:val="en-GB"/>
              </w:rPr>
              <w:t>41</w:t>
            </w:r>
          </w:p>
        </w:tc>
        <w:tc>
          <w:tcPr>
            <w:tcW w:w="2430" w:type="dxa"/>
            <w:vAlign w:val="center"/>
          </w:tcPr>
          <w:p w14:paraId="19F955C0" w14:textId="3B7E9556" w:rsidR="001632AF" w:rsidRPr="00C7405A" w:rsidRDefault="0020128A" w:rsidP="00C7405A">
            <w:pPr>
              <w:pStyle w:val="NoSpacing"/>
              <w:jc w:val="center"/>
              <w:rPr>
                <w:sz w:val="20"/>
                <w:szCs w:val="20"/>
                <w:lang w:val="en-GB"/>
              </w:rPr>
            </w:pPr>
            <w:r w:rsidRPr="00C7405A">
              <w:rPr>
                <w:sz w:val="20"/>
                <w:szCs w:val="20"/>
                <w:lang w:val="en-GB"/>
              </w:rPr>
              <w:t>$233,954</w:t>
            </w:r>
          </w:p>
        </w:tc>
        <w:tc>
          <w:tcPr>
            <w:tcW w:w="2520" w:type="dxa"/>
            <w:vAlign w:val="center"/>
          </w:tcPr>
          <w:p w14:paraId="0D5B610C" w14:textId="632FCC52" w:rsidR="001632AF" w:rsidRPr="00C7405A" w:rsidRDefault="0020128A" w:rsidP="00C7405A">
            <w:pPr>
              <w:pStyle w:val="NoSpacing"/>
              <w:jc w:val="center"/>
              <w:rPr>
                <w:sz w:val="20"/>
                <w:szCs w:val="20"/>
                <w:lang w:val="en-GB"/>
              </w:rPr>
            </w:pPr>
            <w:r w:rsidRPr="00C7405A">
              <w:rPr>
                <w:sz w:val="20"/>
                <w:szCs w:val="20"/>
                <w:lang w:val="en-GB"/>
              </w:rPr>
              <w:t>$95,025</w:t>
            </w:r>
          </w:p>
        </w:tc>
      </w:tr>
      <w:tr w:rsidR="001632AF" w:rsidRPr="00C7405A" w14:paraId="0B90460B" w14:textId="77777777" w:rsidTr="00C7405A">
        <w:trPr>
          <w:jc w:val="center"/>
        </w:trPr>
        <w:tc>
          <w:tcPr>
            <w:tcW w:w="1165" w:type="dxa"/>
            <w:vAlign w:val="center"/>
          </w:tcPr>
          <w:p w14:paraId="6A78DA76" w14:textId="7278FEA4" w:rsidR="001632AF" w:rsidRPr="00C7405A" w:rsidRDefault="008B7B57" w:rsidP="00C7405A">
            <w:pPr>
              <w:pStyle w:val="NoSpacing"/>
              <w:jc w:val="center"/>
              <w:rPr>
                <w:sz w:val="20"/>
                <w:szCs w:val="20"/>
                <w:lang w:val="en-GB"/>
              </w:rPr>
            </w:pPr>
            <w:r w:rsidRPr="00C7405A">
              <w:rPr>
                <w:sz w:val="20"/>
                <w:szCs w:val="20"/>
                <w:lang w:val="en-GB"/>
              </w:rPr>
              <w:t>2022</w:t>
            </w:r>
          </w:p>
        </w:tc>
        <w:tc>
          <w:tcPr>
            <w:tcW w:w="1710" w:type="dxa"/>
            <w:vAlign w:val="center"/>
          </w:tcPr>
          <w:p w14:paraId="3961D12F" w14:textId="2A38FA2F" w:rsidR="001632AF" w:rsidRPr="00C7405A" w:rsidRDefault="008B7B57" w:rsidP="00C7405A">
            <w:pPr>
              <w:pStyle w:val="NoSpacing"/>
              <w:jc w:val="center"/>
              <w:rPr>
                <w:sz w:val="20"/>
                <w:szCs w:val="20"/>
                <w:lang w:val="en-GB"/>
              </w:rPr>
            </w:pPr>
            <w:r w:rsidRPr="00C7405A">
              <w:rPr>
                <w:sz w:val="20"/>
                <w:szCs w:val="20"/>
                <w:lang w:val="en-GB"/>
              </w:rPr>
              <w:t>39</w:t>
            </w:r>
          </w:p>
        </w:tc>
        <w:tc>
          <w:tcPr>
            <w:tcW w:w="2430" w:type="dxa"/>
            <w:vAlign w:val="center"/>
          </w:tcPr>
          <w:p w14:paraId="78A2DCA0" w14:textId="0F45EAD4" w:rsidR="001632AF" w:rsidRPr="00C7405A" w:rsidRDefault="0020128A" w:rsidP="00C7405A">
            <w:pPr>
              <w:pStyle w:val="NoSpacing"/>
              <w:jc w:val="center"/>
              <w:rPr>
                <w:sz w:val="20"/>
                <w:szCs w:val="20"/>
                <w:lang w:val="en-GB"/>
              </w:rPr>
            </w:pPr>
            <w:r w:rsidRPr="00C7405A">
              <w:rPr>
                <w:sz w:val="20"/>
                <w:szCs w:val="20"/>
                <w:lang w:val="en-GB"/>
              </w:rPr>
              <w:t>$448, 481</w:t>
            </w:r>
          </w:p>
        </w:tc>
        <w:tc>
          <w:tcPr>
            <w:tcW w:w="2520" w:type="dxa"/>
            <w:vAlign w:val="center"/>
          </w:tcPr>
          <w:p w14:paraId="1AF6DD30" w14:textId="2B2665D5" w:rsidR="001632AF" w:rsidRPr="00C7405A" w:rsidRDefault="00103F81" w:rsidP="00C7405A">
            <w:pPr>
              <w:pStyle w:val="NoSpacing"/>
              <w:jc w:val="center"/>
              <w:rPr>
                <w:sz w:val="20"/>
                <w:szCs w:val="20"/>
                <w:lang w:val="en-GB"/>
              </w:rPr>
            </w:pPr>
            <w:r w:rsidRPr="00C7405A">
              <w:rPr>
                <w:sz w:val="20"/>
                <w:szCs w:val="20"/>
                <w:lang w:val="en-GB"/>
              </w:rPr>
              <w:t>$72</w:t>
            </w:r>
            <w:r w:rsidR="00C7405A" w:rsidRPr="00C7405A">
              <w:rPr>
                <w:sz w:val="20"/>
                <w:szCs w:val="20"/>
                <w:lang w:val="en-GB"/>
              </w:rPr>
              <w:t>,729</w:t>
            </w:r>
          </w:p>
        </w:tc>
      </w:tr>
      <w:tr w:rsidR="001632AF" w:rsidRPr="00C7405A" w14:paraId="233A7683" w14:textId="77777777" w:rsidTr="00C7405A">
        <w:trPr>
          <w:jc w:val="center"/>
        </w:trPr>
        <w:tc>
          <w:tcPr>
            <w:tcW w:w="1165" w:type="dxa"/>
            <w:vAlign w:val="center"/>
          </w:tcPr>
          <w:p w14:paraId="38DBD20A" w14:textId="4214BB25" w:rsidR="001632AF" w:rsidRPr="00C7405A" w:rsidRDefault="008B7B57" w:rsidP="00C7405A">
            <w:pPr>
              <w:pStyle w:val="NoSpacing"/>
              <w:jc w:val="center"/>
              <w:rPr>
                <w:sz w:val="20"/>
                <w:szCs w:val="20"/>
                <w:lang w:val="en-GB"/>
              </w:rPr>
            </w:pPr>
            <w:r w:rsidRPr="00C7405A">
              <w:rPr>
                <w:sz w:val="20"/>
                <w:szCs w:val="20"/>
                <w:lang w:val="en-GB"/>
              </w:rPr>
              <w:t>2023</w:t>
            </w:r>
          </w:p>
        </w:tc>
        <w:tc>
          <w:tcPr>
            <w:tcW w:w="1710" w:type="dxa"/>
            <w:vAlign w:val="center"/>
          </w:tcPr>
          <w:p w14:paraId="64158C64" w14:textId="1E00F530" w:rsidR="001632AF" w:rsidRPr="00C7405A" w:rsidRDefault="0020128A" w:rsidP="00C7405A">
            <w:pPr>
              <w:pStyle w:val="NoSpacing"/>
              <w:jc w:val="center"/>
              <w:rPr>
                <w:sz w:val="20"/>
                <w:szCs w:val="20"/>
                <w:lang w:val="en-GB"/>
              </w:rPr>
            </w:pPr>
            <w:r w:rsidRPr="00C7405A">
              <w:rPr>
                <w:sz w:val="20"/>
                <w:szCs w:val="20"/>
                <w:lang w:val="en-GB"/>
              </w:rPr>
              <w:t>25</w:t>
            </w:r>
          </w:p>
        </w:tc>
        <w:tc>
          <w:tcPr>
            <w:tcW w:w="2430" w:type="dxa"/>
            <w:vAlign w:val="center"/>
          </w:tcPr>
          <w:p w14:paraId="29B7D277" w14:textId="78A3866B" w:rsidR="001632AF" w:rsidRPr="00C7405A" w:rsidRDefault="00C7405A" w:rsidP="00C7405A">
            <w:pPr>
              <w:pStyle w:val="NoSpacing"/>
              <w:jc w:val="center"/>
              <w:rPr>
                <w:sz w:val="20"/>
                <w:szCs w:val="20"/>
                <w:lang w:val="en-GB"/>
              </w:rPr>
            </w:pPr>
            <w:r w:rsidRPr="00C7405A">
              <w:rPr>
                <w:sz w:val="20"/>
                <w:szCs w:val="20"/>
                <w:lang w:val="en-GB"/>
              </w:rPr>
              <w:t>$338,667</w:t>
            </w:r>
          </w:p>
        </w:tc>
        <w:tc>
          <w:tcPr>
            <w:tcW w:w="2520" w:type="dxa"/>
            <w:vAlign w:val="center"/>
          </w:tcPr>
          <w:p w14:paraId="0C11D58F" w14:textId="49774BFE" w:rsidR="001632AF" w:rsidRPr="00C7405A" w:rsidRDefault="00C7405A" w:rsidP="00C7405A">
            <w:pPr>
              <w:pStyle w:val="NoSpacing"/>
              <w:jc w:val="center"/>
              <w:rPr>
                <w:sz w:val="20"/>
                <w:szCs w:val="20"/>
                <w:lang w:val="en-GB"/>
              </w:rPr>
            </w:pPr>
            <w:r w:rsidRPr="00C7405A">
              <w:rPr>
                <w:sz w:val="20"/>
                <w:szCs w:val="20"/>
                <w:lang w:val="en-GB"/>
              </w:rPr>
              <w:t>$$57,825</w:t>
            </w:r>
          </w:p>
        </w:tc>
      </w:tr>
    </w:tbl>
    <w:p w14:paraId="6F3C9B0C" w14:textId="77777777" w:rsidR="00040512" w:rsidRPr="00C7405A" w:rsidRDefault="00040512" w:rsidP="00C7405A">
      <w:pPr>
        <w:pStyle w:val="NoSpacing"/>
        <w:jc w:val="center"/>
        <w:rPr>
          <w:lang w:val="en-GB"/>
        </w:rPr>
      </w:pPr>
    </w:p>
    <w:p w14:paraId="5B64F0D9" w14:textId="77777777" w:rsidR="00040512" w:rsidRDefault="00040512" w:rsidP="00F119CA">
      <w:pPr>
        <w:pStyle w:val="NoSpacing"/>
        <w:rPr>
          <w:b/>
          <w:bCs/>
          <w:lang w:val="en-GB"/>
        </w:rPr>
      </w:pPr>
    </w:p>
    <w:p w14:paraId="642E52D8" w14:textId="7F9675C6" w:rsidR="00F119CA" w:rsidRPr="00F119CA" w:rsidRDefault="00F119CA" w:rsidP="00F119CA">
      <w:pPr>
        <w:pStyle w:val="NoSpacing"/>
        <w:rPr>
          <w:b/>
          <w:bCs/>
          <w:lang w:val="en-GB"/>
        </w:rPr>
      </w:pPr>
      <w:r w:rsidRPr="00F119CA">
        <w:rPr>
          <w:b/>
          <w:bCs/>
          <w:lang w:val="en-GB"/>
        </w:rPr>
        <w:lastRenderedPageBreak/>
        <w:t>17.9 Mitigation</w:t>
      </w:r>
    </w:p>
    <w:p w14:paraId="5857C9A4" w14:textId="77777777" w:rsidR="00671399" w:rsidRDefault="00671399" w:rsidP="00F119CA">
      <w:pPr>
        <w:pStyle w:val="NoSpacing"/>
        <w:rPr>
          <w:b/>
          <w:bCs/>
          <w:lang w:val="en-GB"/>
        </w:rPr>
      </w:pPr>
    </w:p>
    <w:p w14:paraId="6B22B41D" w14:textId="199A87C8" w:rsidR="00F119CA" w:rsidRPr="00F119CA" w:rsidRDefault="00F119CA" w:rsidP="00F119CA">
      <w:pPr>
        <w:pStyle w:val="NoSpacing"/>
        <w:rPr>
          <w:b/>
          <w:bCs/>
          <w:lang w:val="en-GB"/>
        </w:rPr>
      </w:pPr>
      <w:r w:rsidRPr="00F119CA">
        <w:rPr>
          <w:b/>
          <w:bCs/>
          <w:lang w:val="en-GB"/>
        </w:rPr>
        <w:t>Actions Taken</w:t>
      </w:r>
    </w:p>
    <w:p w14:paraId="26AD39DB" w14:textId="77777777" w:rsidR="00F119CA" w:rsidRPr="00F119CA" w:rsidRDefault="00F119CA" w:rsidP="00F119CA">
      <w:pPr>
        <w:pStyle w:val="NoSpacing"/>
        <w:rPr>
          <w:lang w:val="en-GB"/>
        </w:rPr>
      </w:pPr>
      <w:r w:rsidRPr="00F119CA">
        <w:rPr>
          <w:lang w:val="en-GB"/>
        </w:rPr>
        <w:t>Mitigation plans related to groundwater pumping are on file at the District.</w:t>
      </w:r>
    </w:p>
    <w:p w14:paraId="5E915DD9" w14:textId="77777777" w:rsidR="00F119CA" w:rsidRPr="00F119CA" w:rsidRDefault="00F119CA" w:rsidP="00F119CA">
      <w:pPr>
        <w:pStyle w:val="NoSpacing"/>
        <w:rPr>
          <w:lang w:val="en-GB"/>
        </w:rPr>
      </w:pPr>
    </w:p>
    <w:p w14:paraId="09CA3F21" w14:textId="77777777" w:rsidR="00F119CA" w:rsidRPr="00F119CA" w:rsidRDefault="00F119CA" w:rsidP="00F119CA">
      <w:pPr>
        <w:pStyle w:val="NoSpacing"/>
        <w:rPr>
          <w:lang w:val="en-GB"/>
        </w:rPr>
      </w:pPr>
      <w:r w:rsidRPr="00F119CA">
        <w:rPr>
          <w:lang w:val="en-GB"/>
        </w:rPr>
        <w:t xml:space="preserve">During 2013, </w:t>
      </w:r>
      <w:proofErr w:type="spellStart"/>
      <w:r w:rsidRPr="00F119CA">
        <w:rPr>
          <w:lang w:val="en-GB"/>
        </w:rPr>
        <w:t>ALCOA’s</w:t>
      </w:r>
      <w:proofErr w:type="spellEnd"/>
      <w:r w:rsidRPr="00F119CA">
        <w:rPr>
          <w:lang w:val="en-GB"/>
        </w:rPr>
        <w:t xml:space="preserve"> mitigation plan, required by the Railroad Commission of Texas (</w:t>
      </w:r>
      <w:proofErr w:type="spellStart"/>
      <w:r w:rsidRPr="00F119CA">
        <w:rPr>
          <w:lang w:val="en-GB"/>
        </w:rPr>
        <w:t>TRRC</w:t>
      </w:r>
      <w:proofErr w:type="spellEnd"/>
      <w:r w:rsidRPr="00F119CA">
        <w:rPr>
          <w:lang w:val="en-GB"/>
        </w:rPr>
        <w:t xml:space="preserve">) in conjunction with mining permits from </w:t>
      </w:r>
      <w:proofErr w:type="spellStart"/>
      <w:r w:rsidRPr="00F119CA">
        <w:rPr>
          <w:lang w:val="en-GB"/>
        </w:rPr>
        <w:t>TRRC</w:t>
      </w:r>
      <w:proofErr w:type="spellEnd"/>
      <w:r w:rsidRPr="00F119CA">
        <w:rPr>
          <w:lang w:val="en-GB"/>
        </w:rPr>
        <w:t xml:space="preserve">, and the mitigation plan adopted by Gonzales Co. </w:t>
      </w:r>
      <w:proofErr w:type="spellStart"/>
      <w:r w:rsidRPr="00F119CA">
        <w:rPr>
          <w:lang w:val="en-GB"/>
        </w:rPr>
        <w:t>UWCD</w:t>
      </w:r>
      <w:proofErr w:type="spellEnd"/>
      <w:r w:rsidRPr="00F119CA">
        <w:rPr>
          <w:lang w:val="en-GB"/>
        </w:rPr>
        <w:t xml:space="preserve"> were reviewed by District staff, attorneys, and hydrogeologists. These plans were revisited during 2017 in development of the Groundwater Well Assistance Program. </w:t>
      </w:r>
    </w:p>
    <w:p w14:paraId="2EE47AAE" w14:textId="77777777" w:rsidR="00F119CA" w:rsidRPr="00F119CA" w:rsidRDefault="00F119CA" w:rsidP="00F119CA">
      <w:pPr>
        <w:pStyle w:val="NoSpacing"/>
        <w:rPr>
          <w:lang w:val="en-GB"/>
        </w:rPr>
      </w:pPr>
    </w:p>
    <w:p w14:paraId="0E4326B4" w14:textId="77777777" w:rsidR="00F119CA" w:rsidRPr="00F119CA" w:rsidRDefault="00F119CA" w:rsidP="00F119CA">
      <w:pPr>
        <w:pStyle w:val="NoSpacing"/>
        <w:rPr>
          <w:lang w:val="en-GB"/>
        </w:rPr>
      </w:pPr>
      <w:r w:rsidRPr="00F119CA">
        <w:rPr>
          <w:lang w:val="en-GB"/>
        </w:rPr>
        <w:t xml:space="preserve">At the November 10, 2015 Board Meeting, a presentation was given to the Board by Mr. Fred Russell of Gause, TX, concerning the benefits of a District mitigation program. At this time, the District maintains successful management under current District Rules and management strategies negates this need, however, to address this request from citizens, the District developed the Groundwater Well Assistance Plan during 2017, and adopted this plan in 2019. </w:t>
      </w:r>
    </w:p>
    <w:p w14:paraId="4130716D" w14:textId="77777777" w:rsidR="00F119CA" w:rsidRPr="00F119CA" w:rsidRDefault="00F119CA" w:rsidP="00F119CA">
      <w:pPr>
        <w:pStyle w:val="NoSpacing"/>
        <w:rPr>
          <w:lang w:val="en-GB"/>
        </w:rPr>
      </w:pPr>
    </w:p>
    <w:p w14:paraId="7A7C389D" w14:textId="77777777" w:rsidR="00F119CA" w:rsidRPr="00F119CA" w:rsidRDefault="00F119CA" w:rsidP="00F119CA">
      <w:pPr>
        <w:pStyle w:val="NoSpacing"/>
        <w:rPr>
          <w:lang w:val="en-GB"/>
        </w:rPr>
      </w:pPr>
      <w:r w:rsidRPr="00F119CA">
        <w:rPr>
          <w:lang w:val="en-GB"/>
        </w:rPr>
        <w:t xml:space="preserve">The District will continue to review mitigation plans prepared by other agencies. </w:t>
      </w:r>
    </w:p>
    <w:p w14:paraId="09879877" w14:textId="77777777" w:rsidR="00F119CA" w:rsidRPr="00F119CA" w:rsidRDefault="00F119CA" w:rsidP="00F119CA">
      <w:pPr>
        <w:pStyle w:val="NoSpacing"/>
        <w:rPr>
          <w:lang w:val="en-GB"/>
        </w:rPr>
      </w:pPr>
    </w:p>
    <w:p w14:paraId="4A67F129" w14:textId="01C85538" w:rsidR="00F119CA" w:rsidRDefault="00F119CA" w:rsidP="00F119CA">
      <w:pPr>
        <w:pStyle w:val="NoSpacing"/>
        <w:rPr>
          <w:lang w:val="en-GB"/>
        </w:rPr>
      </w:pPr>
      <w:r w:rsidRPr="00F119CA">
        <w:rPr>
          <w:lang w:val="en-GB"/>
        </w:rPr>
        <w:t xml:space="preserve">District staff presented reports and/or discussion on this topic during evaluations of compliance with adopted Desired Future Conditions at Board meeting on </w:t>
      </w:r>
      <w:r w:rsidRPr="5F655298">
        <w:rPr>
          <w:strike/>
          <w:color w:val="FF0000"/>
          <w:highlight w:val="cyan"/>
          <w:lang w:val="en-GB"/>
        </w:rPr>
        <w:t xml:space="preserve">October </w:t>
      </w:r>
      <w:proofErr w:type="spellStart"/>
      <w:r w:rsidR="5F655298" w:rsidRPr="5F655298">
        <w:rPr>
          <w:strike/>
          <w:color w:val="FF0000"/>
          <w:highlight w:val="cyan"/>
          <w:lang w:val="en-GB"/>
        </w:rPr>
        <w:t>11</w:t>
      </w:r>
      <w:r w:rsidR="5F655298" w:rsidRPr="5F655298">
        <w:rPr>
          <w:color w:val="FF0000"/>
          <w:highlight w:val="cyan"/>
          <w:lang w:val="en-GB"/>
        </w:rPr>
        <w:t>December</w:t>
      </w:r>
      <w:proofErr w:type="spellEnd"/>
      <w:r w:rsidR="5F655298" w:rsidRPr="5F655298">
        <w:rPr>
          <w:color w:val="FF0000"/>
          <w:highlight w:val="cyan"/>
          <w:lang w:val="en-GB"/>
        </w:rPr>
        <w:t xml:space="preserve"> 12</w:t>
      </w:r>
      <w:r w:rsidRPr="5F655298">
        <w:rPr>
          <w:color w:val="FF0000"/>
          <w:highlight w:val="cyan"/>
          <w:lang w:val="en-GB"/>
        </w:rPr>
        <w:t>,</w:t>
      </w:r>
      <w:r w:rsidRPr="00625AC2">
        <w:rPr>
          <w:highlight w:val="cyan"/>
          <w:lang w:val="en-GB"/>
        </w:rPr>
        <w:t xml:space="preserve"> </w:t>
      </w:r>
      <w:r w:rsidR="00320572" w:rsidRPr="00625AC2">
        <w:rPr>
          <w:highlight w:val="cyan"/>
          <w:lang w:val="en-GB"/>
        </w:rPr>
        <w:t>2023</w:t>
      </w:r>
      <w:r w:rsidRPr="00625AC2">
        <w:rPr>
          <w:highlight w:val="cyan"/>
          <w:lang w:val="en-GB"/>
        </w:rPr>
        <w:t>.</w:t>
      </w:r>
    </w:p>
    <w:p w14:paraId="6039A167" w14:textId="77777777" w:rsidR="00F56E13" w:rsidRDefault="00F56E13" w:rsidP="00F119CA">
      <w:pPr>
        <w:pStyle w:val="NoSpacing"/>
        <w:rPr>
          <w:lang w:val="en-GB"/>
        </w:rPr>
      </w:pPr>
    </w:p>
    <w:p w14:paraId="3F42B60B" w14:textId="77777777" w:rsidR="00F56E13" w:rsidRDefault="00F56E13" w:rsidP="00F56E13">
      <w:pPr>
        <w:pStyle w:val="NoSpacing"/>
        <w:rPr>
          <w:b/>
          <w:bCs/>
          <w:lang w:val="en-GB"/>
        </w:rPr>
      </w:pPr>
      <w:r w:rsidRPr="00F56E13">
        <w:rPr>
          <w:b/>
          <w:bCs/>
          <w:lang w:val="en-GB"/>
        </w:rPr>
        <w:t>17.10 Desired Future Conditions (DFCs)</w:t>
      </w:r>
    </w:p>
    <w:p w14:paraId="6D57A4E2" w14:textId="77777777" w:rsidR="00525232" w:rsidRPr="00F56E13" w:rsidRDefault="00525232" w:rsidP="00F56E13">
      <w:pPr>
        <w:pStyle w:val="NoSpacing"/>
        <w:rPr>
          <w:b/>
          <w:bCs/>
          <w:lang w:val="en-GB"/>
        </w:rPr>
      </w:pPr>
    </w:p>
    <w:p w14:paraId="220641A9" w14:textId="24A4F06C" w:rsidR="006D5FE4" w:rsidRPr="006D5FE4" w:rsidRDefault="006D5FE4" w:rsidP="006D5FE4">
      <w:pPr>
        <w:pStyle w:val="NoSpacing"/>
        <w:rPr>
          <w:lang w:val="en-GB"/>
        </w:rPr>
      </w:pPr>
      <w:r w:rsidRPr="006D5FE4">
        <w:rPr>
          <w:lang w:val="en-GB"/>
        </w:rPr>
        <w:t xml:space="preserve">General Manager, Gary Westbrook, reported to the Board the measured water levels obtained from the monitoring wells within each Management Zone, the average measured </w:t>
      </w:r>
      <w:r w:rsidR="00B564B4">
        <w:rPr>
          <w:lang w:val="en-GB"/>
        </w:rPr>
        <w:t>drawdown</w:t>
      </w:r>
      <w:r w:rsidRPr="006D5FE4">
        <w:rPr>
          <w:lang w:val="en-GB"/>
        </w:rPr>
        <w:t xml:space="preserve"> for each Management Zone calculated from the measured water levels of the monitoring wells within the Management Zone, a comparison of the average measured </w:t>
      </w:r>
      <w:r w:rsidR="00525232" w:rsidRPr="006D5FE4">
        <w:rPr>
          <w:lang w:val="en-GB"/>
        </w:rPr>
        <w:t>drawdowns</w:t>
      </w:r>
      <w:r w:rsidRPr="006D5FE4">
        <w:rPr>
          <w:lang w:val="en-GB"/>
        </w:rPr>
        <w:t xml:space="preserve"> for each Management Zone with the DFCs for each Management Zone, and the District’s progress in conforming with the DFCs.</w:t>
      </w:r>
    </w:p>
    <w:p w14:paraId="6511C2E3" w14:textId="77777777" w:rsidR="006D5FE4" w:rsidRPr="006D5FE4" w:rsidRDefault="006D5FE4" w:rsidP="006D5FE4">
      <w:pPr>
        <w:pStyle w:val="NoSpacing"/>
        <w:rPr>
          <w:lang w:val="en-GB"/>
        </w:rPr>
      </w:pPr>
    </w:p>
    <w:p w14:paraId="756E7E24" w14:textId="77777777" w:rsidR="006D5FE4" w:rsidRPr="006D5FE4" w:rsidRDefault="006D5FE4" w:rsidP="006D5FE4">
      <w:pPr>
        <w:pStyle w:val="NoSpacing"/>
        <w:rPr>
          <w:lang w:val="en-GB"/>
        </w:rPr>
      </w:pPr>
      <w:r w:rsidRPr="006D5FE4">
        <w:rPr>
          <w:lang w:val="en-GB"/>
        </w:rPr>
        <w:t xml:space="preserve">He reported to the Board the total permitted production and the estimated total annual production for each aquifer and compare these amounts to the </w:t>
      </w:r>
      <w:proofErr w:type="spellStart"/>
      <w:r w:rsidRPr="006D5FE4">
        <w:rPr>
          <w:lang w:val="en-GB"/>
        </w:rPr>
        <w:t>MAGs</w:t>
      </w:r>
      <w:proofErr w:type="spellEnd"/>
      <w:r w:rsidRPr="006D5FE4">
        <w:rPr>
          <w:lang w:val="en-GB"/>
        </w:rPr>
        <w:t xml:space="preserve">. </w:t>
      </w:r>
    </w:p>
    <w:p w14:paraId="2AEA18B3" w14:textId="77777777" w:rsidR="006D5FE4" w:rsidRPr="006D5FE4" w:rsidRDefault="006D5FE4" w:rsidP="006D5FE4">
      <w:pPr>
        <w:pStyle w:val="NoSpacing"/>
        <w:rPr>
          <w:lang w:val="en-GB"/>
        </w:rPr>
      </w:pPr>
    </w:p>
    <w:p w14:paraId="71C25AF9" w14:textId="59D4D185" w:rsidR="006D5FE4" w:rsidRPr="006D5FE4" w:rsidRDefault="006D5FE4" w:rsidP="006D5FE4">
      <w:pPr>
        <w:pStyle w:val="NoSpacing"/>
        <w:rPr>
          <w:lang w:val="en-GB"/>
        </w:rPr>
      </w:pPr>
      <w:r w:rsidRPr="006D5FE4">
        <w:rPr>
          <w:lang w:val="en-GB"/>
        </w:rPr>
        <w:t xml:space="preserve">The District’s staff and hydrologist covered this topic at the </w:t>
      </w:r>
      <w:r w:rsidRPr="006D5FE4">
        <w:rPr>
          <w:highlight w:val="cyan"/>
          <w:lang w:val="en-GB"/>
        </w:rPr>
        <w:t xml:space="preserve">November 15, </w:t>
      </w:r>
      <w:r w:rsidR="00320572" w:rsidRPr="00B564B4">
        <w:rPr>
          <w:highlight w:val="cyan"/>
          <w:lang w:val="en-GB"/>
        </w:rPr>
        <w:t>2023</w:t>
      </w:r>
      <w:r w:rsidRPr="006D5FE4">
        <w:rPr>
          <w:lang w:val="en-GB"/>
        </w:rPr>
        <w:t xml:space="preserve"> Board meeting in a comprehensive evaluation of monitoring results compared to the DFCs and management goals identified in the District’s management plan.</w:t>
      </w:r>
      <w:r w:rsidR="008F3A08">
        <w:rPr>
          <w:lang w:val="en-GB"/>
        </w:rPr>
        <w:t xml:space="preserve"> </w:t>
      </w:r>
      <w:r w:rsidRPr="006D5FE4">
        <w:rPr>
          <w:lang w:val="en-GB"/>
        </w:rPr>
        <w:t xml:space="preserve">The results indicated that, at that time, the District was in conformance with the DFCs adopted by the District in 2010 as part of the joint planning process. </w:t>
      </w:r>
    </w:p>
    <w:p w14:paraId="456D08EA" w14:textId="77777777" w:rsidR="006D5FE4" w:rsidRPr="006D5FE4" w:rsidRDefault="006D5FE4" w:rsidP="006D5FE4">
      <w:pPr>
        <w:pStyle w:val="NoSpacing"/>
        <w:rPr>
          <w:lang w:val="en-GB"/>
        </w:rPr>
      </w:pPr>
    </w:p>
    <w:p w14:paraId="02FBC105" w14:textId="77777777" w:rsidR="006D5FE4" w:rsidRPr="006D5FE4" w:rsidRDefault="006D5FE4" w:rsidP="006D5FE4">
      <w:pPr>
        <w:pStyle w:val="NoSpacing"/>
        <w:rPr>
          <w:lang w:val="en-GB"/>
        </w:rPr>
      </w:pPr>
      <w:r w:rsidRPr="006D5FE4">
        <w:rPr>
          <w:lang w:val="en-GB"/>
        </w:rPr>
        <w:t>The District will continue this process by developing additional methodologies to evaluate these items. The District’s Staff will also continue ongoing reports to the Board during public Board Meetings covering all of these factors.</w:t>
      </w:r>
    </w:p>
    <w:p w14:paraId="181243BE" w14:textId="77777777" w:rsidR="00835CE4" w:rsidRDefault="00835CE4" w:rsidP="006D5FE4">
      <w:pPr>
        <w:pStyle w:val="NoSpacing"/>
        <w:rPr>
          <w:b/>
          <w:bCs/>
          <w:lang w:val="en-GB"/>
        </w:rPr>
      </w:pPr>
    </w:p>
    <w:p w14:paraId="3EBB97BF" w14:textId="69A5C8B9" w:rsidR="006D5FE4" w:rsidRPr="006D5FE4" w:rsidRDefault="006D5FE4" w:rsidP="006D5FE4">
      <w:pPr>
        <w:pStyle w:val="NoSpacing"/>
        <w:rPr>
          <w:b/>
          <w:bCs/>
          <w:lang w:val="en-GB"/>
        </w:rPr>
      </w:pPr>
      <w:r w:rsidRPr="006D5FE4">
        <w:rPr>
          <w:b/>
          <w:bCs/>
          <w:lang w:val="en-GB"/>
        </w:rPr>
        <w:t>Section 18.0 Sustainability of the Groundwater Resource</w:t>
      </w:r>
    </w:p>
    <w:p w14:paraId="6E653786" w14:textId="77777777" w:rsidR="00671399" w:rsidRDefault="00671399" w:rsidP="006D5FE4">
      <w:pPr>
        <w:pStyle w:val="NoSpacing"/>
        <w:rPr>
          <w:b/>
          <w:bCs/>
          <w:lang w:val="en-GB"/>
        </w:rPr>
      </w:pPr>
    </w:p>
    <w:p w14:paraId="6B0BA895" w14:textId="4DFC9822" w:rsidR="006D5FE4" w:rsidRPr="006D5FE4" w:rsidRDefault="006D5FE4" w:rsidP="006D5FE4">
      <w:pPr>
        <w:pStyle w:val="NoSpacing"/>
        <w:rPr>
          <w:b/>
          <w:bCs/>
          <w:lang w:val="en-GB"/>
        </w:rPr>
      </w:pPr>
      <w:r w:rsidRPr="006D5FE4">
        <w:rPr>
          <w:b/>
          <w:bCs/>
          <w:lang w:val="en-GB"/>
        </w:rPr>
        <w:t>Action Takens</w:t>
      </w:r>
    </w:p>
    <w:p w14:paraId="0E8ADB49" w14:textId="77777777" w:rsidR="006D5FE4" w:rsidRPr="006D5FE4" w:rsidRDefault="006D5FE4" w:rsidP="006D5FE4">
      <w:pPr>
        <w:pStyle w:val="NoSpacing"/>
        <w:rPr>
          <w:lang w:val="en-GB"/>
        </w:rPr>
      </w:pPr>
      <w:r w:rsidRPr="006D5FE4">
        <w:rPr>
          <w:lang w:val="en-GB"/>
        </w:rPr>
        <w:t xml:space="preserve">Local Water Utility were authorized to obtain a permit to pump and produce up to the Plan Amount. The the results of this effort is available on Table 18-1 in the Management Plan on the website: </w:t>
      </w:r>
    </w:p>
    <w:p w14:paraId="61692B76" w14:textId="2E0147F5" w:rsidR="00F56E13" w:rsidRPr="00493D5B" w:rsidRDefault="00B04655" w:rsidP="006D5FE4">
      <w:pPr>
        <w:pStyle w:val="NoSpacing"/>
        <w:rPr>
          <w:b/>
          <w:bCs/>
          <w:lang w:val="en-GB"/>
        </w:rPr>
      </w:pPr>
      <w:hyperlink r:id="rId20" w:history="1">
        <w:proofErr w:type="spellStart"/>
        <w:r w:rsidR="006D5FE4" w:rsidRPr="00493D5B">
          <w:rPr>
            <w:rStyle w:val="Hyperlink"/>
            <w:b/>
            <w:bCs/>
            <w:lang w:val="en-GB"/>
          </w:rPr>
          <w:t>www.posgcd.org</w:t>
        </w:r>
        <w:proofErr w:type="spellEnd"/>
        <w:r w:rsidR="006D5FE4" w:rsidRPr="00493D5B">
          <w:rPr>
            <w:rStyle w:val="Hyperlink"/>
            <w:b/>
            <w:bCs/>
            <w:lang w:val="en-GB"/>
          </w:rPr>
          <w:t>/governing-documents/</w:t>
        </w:r>
      </w:hyperlink>
    </w:p>
    <w:p w14:paraId="6DBB1D33" w14:textId="77777777" w:rsidR="006D5FE4" w:rsidRDefault="006D5FE4" w:rsidP="006D5FE4">
      <w:pPr>
        <w:pStyle w:val="NoSpacing"/>
        <w:rPr>
          <w:b/>
          <w:bCs/>
          <w:lang w:val="en-GB"/>
        </w:rPr>
      </w:pPr>
    </w:p>
    <w:p w14:paraId="124D5D12" w14:textId="77777777" w:rsidR="006D5FE4" w:rsidRPr="006D5FE4" w:rsidRDefault="006D5FE4" w:rsidP="006D5FE4">
      <w:pPr>
        <w:pStyle w:val="NoSpacing"/>
        <w:rPr>
          <w:b/>
          <w:bCs/>
          <w:lang w:val="en-GB"/>
        </w:rPr>
      </w:pPr>
      <w:r w:rsidRPr="006D5FE4">
        <w:rPr>
          <w:b/>
          <w:bCs/>
          <w:lang w:val="en-GB"/>
        </w:rPr>
        <w:t>Financial Reports and Annual Financial Audit</w:t>
      </w:r>
    </w:p>
    <w:p w14:paraId="5D8C9C86" w14:textId="7E6B78FF" w:rsidR="006D5FE4" w:rsidRPr="006D5FE4" w:rsidRDefault="006D5FE4" w:rsidP="006D5FE4">
      <w:pPr>
        <w:pStyle w:val="NoSpacing"/>
        <w:rPr>
          <w:lang w:val="en-GB"/>
        </w:rPr>
      </w:pPr>
      <w:r w:rsidRPr="006D5FE4">
        <w:rPr>
          <w:lang w:val="en-GB"/>
        </w:rPr>
        <w:t xml:space="preserve">Financial reports are given at each meeting of the District’s Board of Directors. A public hearing </w:t>
      </w:r>
      <w:r w:rsidR="001D6254">
        <w:rPr>
          <w:lang w:val="en-GB"/>
        </w:rPr>
        <w:t xml:space="preserve">was held </w:t>
      </w:r>
      <w:r w:rsidRPr="006D5FE4">
        <w:rPr>
          <w:lang w:val="en-GB"/>
        </w:rPr>
        <w:t xml:space="preserve"> and the 2023 Budget was adopted at the November 15, </w:t>
      </w:r>
      <w:r w:rsidR="00320572">
        <w:rPr>
          <w:lang w:val="en-GB"/>
        </w:rPr>
        <w:t>2023</w:t>
      </w:r>
      <w:r w:rsidRPr="006D5FE4">
        <w:rPr>
          <w:lang w:val="en-GB"/>
        </w:rPr>
        <w:t xml:space="preserve"> Board meeting.</w:t>
      </w:r>
    </w:p>
    <w:p w14:paraId="765DA395" w14:textId="77777777" w:rsidR="006D5FE4" w:rsidRPr="006D5FE4" w:rsidRDefault="006D5FE4" w:rsidP="006D5FE4">
      <w:pPr>
        <w:pStyle w:val="NoSpacing"/>
        <w:rPr>
          <w:lang w:val="en-GB"/>
        </w:rPr>
      </w:pPr>
    </w:p>
    <w:p w14:paraId="01598258" w14:textId="245F691D" w:rsidR="006D5FE4" w:rsidRPr="006D5FE4" w:rsidRDefault="006D5FE4" w:rsidP="006D5FE4">
      <w:pPr>
        <w:pStyle w:val="NoSpacing"/>
        <w:rPr>
          <w:lang w:val="en-GB"/>
        </w:rPr>
      </w:pPr>
      <w:r w:rsidRPr="006D5FE4">
        <w:rPr>
          <w:lang w:val="en-GB"/>
        </w:rPr>
        <w:t xml:space="preserve">The Annual Financial Audit of the District for Fiscal Year 2021 was presented to the Board at the June 14, </w:t>
      </w:r>
      <w:r w:rsidR="00320572">
        <w:rPr>
          <w:lang w:val="en-GB"/>
        </w:rPr>
        <w:t>2023</w:t>
      </w:r>
      <w:r w:rsidRPr="006D5FE4">
        <w:rPr>
          <w:lang w:val="en-GB"/>
        </w:rPr>
        <w:t xml:space="preserve"> Board Meeting and yielded a clean report. The Board considered and approved the audit.</w:t>
      </w:r>
    </w:p>
    <w:p w14:paraId="61EA1D25" w14:textId="1D7CD850" w:rsidR="006D5FE4" w:rsidRPr="006D5FE4" w:rsidRDefault="00CA75F7" w:rsidP="006D5FE4">
      <w:pPr>
        <w:pStyle w:val="NoSpacing"/>
        <w:rPr>
          <w:lang w:val="en-GB"/>
        </w:rPr>
      </w:pPr>
      <w:hyperlink r:id="rId21" w:history="1">
        <w:proofErr w:type="spellStart"/>
        <w:r w:rsidR="00481BC8" w:rsidRPr="006D5FE4">
          <w:rPr>
            <w:rStyle w:val="Hyperlink"/>
            <w:lang w:val="en-GB"/>
          </w:rPr>
          <w:t>www.posgcd.org</w:t>
        </w:r>
        <w:proofErr w:type="spellEnd"/>
        <w:r w:rsidR="00481BC8" w:rsidRPr="006D5FE4">
          <w:rPr>
            <w:rStyle w:val="Hyperlink"/>
            <w:lang w:val="en-GB"/>
          </w:rPr>
          <w:t>/</w:t>
        </w:r>
        <w:proofErr w:type="spellStart"/>
        <w:r w:rsidR="00481BC8" w:rsidRPr="006D5FE4">
          <w:rPr>
            <w:rStyle w:val="Hyperlink"/>
            <w:lang w:val="en-GB"/>
          </w:rPr>
          <w:t>posgcd</w:t>
        </w:r>
        <w:proofErr w:type="spellEnd"/>
        <w:r w:rsidR="00481BC8" w:rsidRPr="006D5FE4">
          <w:rPr>
            <w:rStyle w:val="Hyperlink"/>
            <w:lang w:val="en-GB"/>
          </w:rPr>
          <w:t>-background/district-finances/</w:t>
        </w:r>
      </w:hyperlink>
      <w:r w:rsidR="00481BC8">
        <w:rPr>
          <w:lang w:val="en-GB"/>
        </w:rPr>
        <w:t xml:space="preserve"> </w:t>
      </w:r>
    </w:p>
    <w:p w14:paraId="6D6CF09A" w14:textId="77777777" w:rsidR="006D5FE4" w:rsidRPr="006D5FE4" w:rsidRDefault="006D5FE4" w:rsidP="006D5FE4">
      <w:pPr>
        <w:pStyle w:val="NoSpacing"/>
        <w:rPr>
          <w:b/>
          <w:bCs/>
          <w:lang w:val="en-GB"/>
        </w:rPr>
      </w:pPr>
    </w:p>
    <w:p w14:paraId="07573949" w14:textId="6897D6A2" w:rsidR="006D5FE4" w:rsidRPr="006D5FE4" w:rsidRDefault="006D5FE4" w:rsidP="006D5FE4">
      <w:pPr>
        <w:pStyle w:val="NoSpacing"/>
        <w:rPr>
          <w:b/>
          <w:bCs/>
          <w:highlight w:val="cyan"/>
          <w:lang w:val="en-GB"/>
        </w:rPr>
      </w:pPr>
      <w:r w:rsidRPr="006D5FE4">
        <w:rPr>
          <w:b/>
          <w:bCs/>
          <w:highlight w:val="cyan"/>
          <w:lang w:val="en-GB"/>
        </w:rPr>
        <w:t>A Public Hearing on District Production Fees</w:t>
      </w:r>
      <w:r w:rsidR="008F3A08" w:rsidRPr="009A135E">
        <w:rPr>
          <w:b/>
          <w:bCs/>
          <w:highlight w:val="cyan"/>
          <w:lang w:val="en-GB"/>
        </w:rPr>
        <w:t xml:space="preserve"> </w:t>
      </w:r>
      <w:r w:rsidRPr="006D5FE4">
        <w:rPr>
          <w:b/>
          <w:bCs/>
          <w:highlight w:val="cyan"/>
          <w:lang w:val="en-GB"/>
        </w:rPr>
        <w:t xml:space="preserve">was held on November 15, </w:t>
      </w:r>
      <w:r w:rsidR="00320572" w:rsidRPr="009A135E">
        <w:rPr>
          <w:b/>
          <w:bCs/>
          <w:highlight w:val="cyan"/>
          <w:lang w:val="en-GB"/>
        </w:rPr>
        <w:t>2023</w:t>
      </w:r>
      <w:r w:rsidRPr="006D5FE4">
        <w:rPr>
          <w:b/>
          <w:bCs/>
          <w:highlight w:val="cyan"/>
          <w:lang w:val="en-GB"/>
        </w:rPr>
        <w:t xml:space="preserve">, with no changes, and the Production Fees for </w:t>
      </w:r>
      <w:r w:rsidR="00320572" w:rsidRPr="009A135E">
        <w:rPr>
          <w:b/>
          <w:bCs/>
          <w:highlight w:val="cyan"/>
          <w:lang w:val="en-GB"/>
        </w:rPr>
        <w:t>2023</w:t>
      </w:r>
      <w:r w:rsidRPr="006D5FE4">
        <w:rPr>
          <w:b/>
          <w:bCs/>
          <w:highlight w:val="cyan"/>
          <w:lang w:val="en-GB"/>
        </w:rPr>
        <w:t xml:space="preserve"> were adopted.</w:t>
      </w:r>
    </w:p>
    <w:p w14:paraId="383D6A61" w14:textId="77777777" w:rsidR="006D5FE4" w:rsidRPr="006D5FE4" w:rsidRDefault="006D5FE4" w:rsidP="006D5FE4">
      <w:pPr>
        <w:pStyle w:val="NoSpacing"/>
        <w:rPr>
          <w:b/>
          <w:bCs/>
          <w:highlight w:val="cyan"/>
          <w:lang w:val="en-GB"/>
        </w:rPr>
      </w:pPr>
    </w:p>
    <w:p w14:paraId="2726E24F" w14:textId="5F78DCDD" w:rsidR="006D5FE4" w:rsidRPr="006D5FE4" w:rsidRDefault="006D5FE4" w:rsidP="006D5FE4">
      <w:pPr>
        <w:pStyle w:val="NoSpacing"/>
        <w:rPr>
          <w:b/>
          <w:bCs/>
          <w:highlight w:val="cyan"/>
          <w:lang w:val="en-GB"/>
        </w:rPr>
      </w:pPr>
      <w:r w:rsidRPr="006D5FE4">
        <w:rPr>
          <w:b/>
          <w:bCs/>
          <w:highlight w:val="cyan"/>
          <w:lang w:val="en-GB"/>
        </w:rPr>
        <w:t>A Public Hearing on District Transport Fees</w:t>
      </w:r>
      <w:r w:rsidR="008F3A08" w:rsidRPr="009A135E">
        <w:rPr>
          <w:b/>
          <w:bCs/>
          <w:highlight w:val="cyan"/>
          <w:lang w:val="en-GB"/>
        </w:rPr>
        <w:t xml:space="preserve"> </w:t>
      </w:r>
      <w:r w:rsidRPr="006D5FE4">
        <w:rPr>
          <w:b/>
          <w:bCs/>
          <w:highlight w:val="cyan"/>
          <w:lang w:val="en-GB"/>
        </w:rPr>
        <w:t xml:space="preserve">was held on November 15, </w:t>
      </w:r>
      <w:r w:rsidR="00320572" w:rsidRPr="009A135E">
        <w:rPr>
          <w:b/>
          <w:bCs/>
          <w:highlight w:val="cyan"/>
          <w:lang w:val="en-GB"/>
        </w:rPr>
        <w:t>2023</w:t>
      </w:r>
      <w:r w:rsidRPr="006D5FE4">
        <w:rPr>
          <w:b/>
          <w:bCs/>
          <w:highlight w:val="cyan"/>
          <w:lang w:val="en-GB"/>
        </w:rPr>
        <w:t xml:space="preserve">, with no changes, and the Transport Fees for </w:t>
      </w:r>
      <w:r w:rsidR="00320572" w:rsidRPr="009A135E">
        <w:rPr>
          <w:b/>
          <w:bCs/>
          <w:highlight w:val="cyan"/>
          <w:lang w:val="en-GB"/>
        </w:rPr>
        <w:t>2023</w:t>
      </w:r>
      <w:r w:rsidRPr="006D5FE4">
        <w:rPr>
          <w:b/>
          <w:bCs/>
          <w:highlight w:val="cyan"/>
          <w:lang w:val="en-GB"/>
        </w:rPr>
        <w:t xml:space="preserve"> were adopted.</w:t>
      </w:r>
    </w:p>
    <w:p w14:paraId="19C4A6BA" w14:textId="77777777" w:rsidR="006D5FE4" w:rsidRPr="006D5FE4" w:rsidRDefault="006D5FE4" w:rsidP="006D5FE4">
      <w:pPr>
        <w:pStyle w:val="NoSpacing"/>
        <w:rPr>
          <w:b/>
          <w:bCs/>
          <w:highlight w:val="cyan"/>
          <w:lang w:val="en-GB"/>
        </w:rPr>
      </w:pPr>
    </w:p>
    <w:p w14:paraId="0545FBA8" w14:textId="24B410F8" w:rsidR="000A5B09" w:rsidRDefault="006D5FE4" w:rsidP="006D5FE4">
      <w:pPr>
        <w:pStyle w:val="NoSpacing"/>
        <w:rPr>
          <w:b/>
          <w:bCs/>
          <w:lang w:val="en-GB"/>
        </w:rPr>
      </w:pPr>
      <w:r w:rsidRPr="006D5FE4">
        <w:rPr>
          <w:b/>
          <w:bCs/>
          <w:highlight w:val="cyan"/>
          <w:lang w:val="en-GB"/>
        </w:rPr>
        <w:t>A Public Hearing on District Fee Schedule</w:t>
      </w:r>
      <w:r w:rsidR="008F3A08" w:rsidRPr="009A135E">
        <w:rPr>
          <w:b/>
          <w:bCs/>
          <w:highlight w:val="cyan"/>
          <w:lang w:val="en-GB"/>
        </w:rPr>
        <w:t xml:space="preserve"> </w:t>
      </w:r>
      <w:r w:rsidRPr="006D5FE4">
        <w:rPr>
          <w:b/>
          <w:bCs/>
          <w:highlight w:val="cyan"/>
          <w:lang w:val="en-GB"/>
        </w:rPr>
        <w:t xml:space="preserve">was held on November 15, </w:t>
      </w:r>
      <w:r w:rsidR="00320572" w:rsidRPr="009A135E">
        <w:rPr>
          <w:b/>
          <w:bCs/>
          <w:highlight w:val="cyan"/>
          <w:lang w:val="en-GB"/>
        </w:rPr>
        <w:t>2023</w:t>
      </w:r>
      <w:r w:rsidRPr="006D5FE4">
        <w:rPr>
          <w:b/>
          <w:bCs/>
          <w:highlight w:val="cyan"/>
          <w:lang w:val="en-GB"/>
        </w:rPr>
        <w:t xml:space="preserve">, with no changes, and the District Fee Schedule for </w:t>
      </w:r>
      <w:r w:rsidR="00320572" w:rsidRPr="009A135E">
        <w:rPr>
          <w:b/>
          <w:bCs/>
          <w:highlight w:val="cyan"/>
          <w:lang w:val="en-GB"/>
        </w:rPr>
        <w:t>2023</w:t>
      </w:r>
      <w:r w:rsidRPr="006D5FE4">
        <w:rPr>
          <w:b/>
          <w:bCs/>
          <w:highlight w:val="cyan"/>
          <w:lang w:val="en-GB"/>
        </w:rPr>
        <w:t xml:space="preserve"> was adopted.</w:t>
      </w:r>
    </w:p>
    <w:p w14:paraId="2C3B2AB1" w14:textId="77777777" w:rsidR="000A5B09" w:rsidRPr="006D5FE4" w:rsidRDefault="000A5B09" w:rsidP="006D5FE4">
      <w:pPr>
        <w:pStyle w:val="NoSpacing"/>
        <w:rPr>
          <w:lang w:val="en-GB"/>
        </w:rPr>
      </w:pPr>
    </w:p>
    <w:p w14:paraId="2E8F45E5" w14:textId="77777777" w:rsidR="000A5B09" w:rsidRPr="000A5B09" w:rsidRDefault="000A5B09" w:rsidP="000A5B09">
      <w:pPr>
        <w:pStyle w:val="NoSpacing"/>
      </w:pPr>
      <w:r w:rsidRPr="000A5B09">
        <w:t xml:space="preserve">Well Monitoring is one of the most important tools to track the health of the aquifers. At the present time, the District has over 412 Monitor Wells across the two counties which include Rural Water Suppliers, landowner exempt wells, and wells the District has drilled for the sole purpose of monitoring. </w:t>
      </w:r>
    </w:p>
    <w:p w14:paraId="49792986" w14:textId="77777777" w:rsidR="000A5B09" w:rsidRPr="000A5B09" w:rsidRDefault="000A5B09" w:rsidP="000A5B09">
      <w:pPr>
        <w:pStyle w:val="NoSpacing"/>
      </w:pPr>
    </w:p>
    <w:p w14:paraId="483AD085" w14:textId="150202EB" w:rsidR="000A5B09" w:rsidRPr="000A5B09" w:rsidRDefault="000A5B09" w:rsidP="000A5B09">
      <w:pPr>
        <w:pStyle w:val="NoSpacing"/>
      </w:pPr>
      <w:r w:rsidRPr="000A5B09">
        <w:t>Monitor wells give us a snapshot of the water levels in the aquifers. They also give us a tool for making better decisions on installation of new wells and the amounts of water</w:t>
      </w:r>
      <w:r w:rsidR="008F3A08">
        <w:t xml:space="preserve"> </w:t>
      </w:r>
      <w:r w:rsidRPr="000A5B09">
        <w:t xml:space="preserve">available for pumping. </w:t>
      </w:r>
    </w:p>
    <w:p w14:paraId="135E6C2A" w14:textId="77777777" w:rsidR="000A5B09" w:rsidRPr="000A5B09" w:rsidRDefault="000A5B09" w:rsidP="000A5B09">
      <w:pPr>
        <w:pStyle w:val="NoSpacing"/>
      </w:pPr>
    </w:p>
    <w:p w14:paraId="286845AD" w14:textId="77777777" w:rsidR="000A5B09" w:rsidRPr="000A5B09" w:rsidRDefault="000A5B09" w:rsidP="000A5B09">
      <w:pPr>
        <w:pStyle w:val="NoSpacing"/>
      </w:pPr>
      <w:r w:rsidRPr="000A5B09">
        <w:t xml:space="preserve">POSGCD Field Technicians Craig Andrews and Jeff Fisher measure the monitor wells at least once a year. We take the date and water level he records and enter everything into our database. We are then able to use our hydrological models to make better decisions about managing these aquifers. The more monitoring wells we have help us better understand the Aquifers and how pumping impacts water levels in specific areas. </w:t>
      </w:r>
    </w:p>
    <w:p w14:paraId="4345BD16" w14:textId="77777777" w:rsidR="000A5B09" w:rsidRPr="000A5B09" w:rsidRDefault="000A5B09" w:rsidP="000A5B09">
      <w:pPr>
        <w:pStyle w:val="NoSpacing"/>
      </w:pPr>
    </w:p>
    <w:p w14:paraId="6573DA85" w14:textId="77777777" w:rsidR="000A5B09" w:rsidRPr="000A5B09" w:rsidRDefault="000A5B09" w:rsidP="000A5B09">
      <w:pPr>
        <w:pStyle w:val="NoSpacing"/>
      </w:pPr>
      <w:r w:rsidRPr="000A5B09">
        <w:t xml:space="preserve">We continued adding transducers and the patented, next-generation, </w:t>
      </w:r>
      <w:proofErr w:type="spellStart"/>
      <w:r w:rsidRPr="000A5B09">
        <w:t>Wellntel</w:t>
      </w:r>
      <w:proofErr w:type="spellEnd"/>
      <w:r w:rsidRPr="000A5B09">
        <w:t xml:space="preserve"> acoustic measurement technology. These include remote telemetry, and a cloud platform to collect accurate and reliable groundwater level measurements.</w:t>
      </w:r>
    </w:p>
    <w:p w14:paraId="2892FEE1" w14:textId="77777777" w:rsidR="000A5B09" w:rsidRPr="000A5B09" w:rsidRDefault="000A5B09" w:rsidP="000A5B09">
      <w:pPr>
        <w:pStyle w:val="NoSpacing"/>
      </w:pPr>
    </w:p>
    <w:p w14:paraId="2A48BA0F" w14:textId="77777777" w:rsidR="000A5B09" w:rsidRPr="000A5B09" w:rsidRDefault="000A5B09" w:rsidP="000A5B09">
      <w:pPr>
        <w:pStyle w:val="NoSpacing"/>
        <w:rPr>
          <w:lang w:val="en-GB"/>
        </w:rPr>
      </w:pPr>
      <w:r w:rsidRPr="000A5B09">
        <w:rPr>
          <w:lang w:val="en-GB"/>
        </w:rPr>
        <w:t xml:space="preserve">A steady effort continues of locating additional monitoring wells and equipping wells </w:t>
      </w:r>
    </w:p>
    <w:p w14:paraId="43168D64" w14:textId="77777777" w:rsidR="000A5B09" w:rsidRPr="000A5B09" w:rsidRDefault="000A5B09" w:rsidP="000A5B09">
      <w:pPr>
        <w:pStyle w:val="NoSpacing"/>
        <w:rPr>
          <w:lang w:val="en-GB"/>
        </w:rPr>
      </w:pPr>
      <w:r w:rsidRPr="000A5B09">
        <w:rPr>
          <w:lang w:val="en-GB"/>
        </w:rPr>
        <w:t xml:space="preserve">for long-term water level measurements near the </w:t>
      </w:r>
      <w:proofErr w:type="spellStart"/>
      <w:r w:rsidRPr="000A5B09">
        <w:rPr>
          <w:lang w:val="en-GB"/>
        </w:rPr>
        <w:t>SLR</w:t>
      </w:r>
      <w:proofErr w:type="spellEnd"/>
      <w:r w:rsidRPr="000A5B09">
        <w:rPr>
          <w:lang w:val="en-GB"/>
        </w:rPr>
        <w:t xml:space="preserve"> property (previously Alcoa) to </w:t>
      </w:r>
    </w:p>
    <w:p w14:paraId="533B1B28" w14:textId="77777777" w:rsidR="000A5B09" w:rsidRPr="000A5B09" w:rsidRDefault="000A5B09" w:rsidP="000A5B09">
      <w:pPr>
        <w:pStyle w:val="NoSpacing"/>
        <w:rPr>
          <w:lang w:val="en-GB"/>
        </w:rPr>
      </w:pPr>
      <w:r w:rsidRPr="000A5B09">
        <w:rPr>
          <w:lang w:val="en-GB"/>
        </w:rPr>
        <w:t xml:space="preserve">collect base line data prior to pump tests and future long-term production under the </w:t>
      </w:r>
    </w:p>
    <w:p w14:paraId="1D8DA19A" w14:textId="144CFD3E" w:rsidR="000A5B09" w:rsidRPr="000A5B09" w:rsidRDefault="000A5B09" w:rsidP="000A5B09">
      <w:pPr>
        <w:pStyle w:val="NoSpacing"/>
        <w:rPr>
          <w:lang w:val="en-GB"/>
        </w:rPr>
      </w:pPr>
      <w:proofErr w:type="spellStart"/>
      <w:r w:rsidRPr="000A5B09">
        <w:rPr>
          <w:lang w:val="en-GB"/>
        </w:rPr>
        <w:t>SLR</w:t>
      </w:r>
      <w:proofErr w:type="spellEnd"/>
      <w:r w:rsidRPr="000A5B09">
        <w:rPr>
          <w:lang w:val="en-GB"/>
        </w:rPr>
        <w:t xml:space="preserve"> Permit.</w:t>
      </w:r>
      <w:r w:rsidR="008F3A08">
        <w:rPr>
          <w:lang w:val="en-GB"/>
        </w:rPr>
        <w:t xml:space="preserve"> </w:t>
      </w:r>
    </w:p>
    <w:p w14:paraId="5D7D6324" w14:textId="77777777" w:rsidR="000A5B09" w:rsidRPr="000A5B09" w:rsidRDefault="000A5B09" w:rsidP="000A5B09">
      <w:pPr>
        <w:pStyle w:val="NoSpacing"/>
        <w:rPr>
          <w:lang w:val="en-GB"/>
        </w:rPr>
      </w:pPr>
      <w:r w:rsidRPr="000A5B09">
        <w:rPr>
          <w:lang w:val="en-GB"/>
        </w:rPr>
        <w:t xml:space="preserve"> </w:t>
      </w:r>
    </w:p>
    <w:p w14:paraId="2E513FE2" w14:textId="77777777" w:rsidR="000A5B09" w:rsidRPr="000A5B09" w:rsidRDefault="000A5B09" w:rsidP="000A5B09">
      <w:pPr>
        <w:pStyle w:val="NoSpacing"/>
        <w:rPr>
          <w:lang w:val="en-GB"/>
        </w:rPr>
      </w:pPr>
      <w:proofErr w:type="spellStart"/>
      <w:r w:rsidRPr="000A5B09">
        <w:rPr>
          <w:lang w:val="en-GB"/>
        </w:rPr>
        <w:t>Intera</w:t>
      </w:r>
      <w:proofErr w:type="spellEnd"/>
      <w:r w:rsidRPr="000A5B09">
        <w:rPr>
          <w:lang w:val="en-GB"/>
        </w:rPr>
        <w:t xml:space="preserve"> has completed the DFC Compliance analysis using monitoring data collected </w:t>
      </w:r>
    </w:p>
    <w:p w14:paraId="7E0C98D7" w14:textId="77777777" w:rsidR="000A5B09" w:rsidRPr="000A5B09" w:rsidRDefault="000A5B09" w:rsidP="000A5B09">
      <w:pPr>
        <w:pStyle w:val="NoSpacing"/>
        <w:rPr>
          <w:lang w:val="en-GB"/>
        </w:rPr>
      </w:pPr>
      <w:r w:rsidRPr="000A5B09">
        <w:rPr>
          <w:lang w:val="en-GB"/>
        </w:rPr>
        <w:t xml:space="preserve">by the District earlier this year. At this time, no thresholds have been exceeded or </w:t>
      </w:r>
    </w:p>
    <w:p w14:paraId="60A12326" w14:textId="445064D8" w:rsidR="006D5FE4" w:rsidRDefault="000A5B09" w:rsidP="000A5B09">
      <w:pPr>
        <w:pStyle w:val="NoSpacing"/>
      </w:pPr>
      <w:r w:rsidRPr="000A5B09">
        <w:rPr>
          <w:lang w:val="en-GB"/>
        </w:rPr>
        <w:t>violated.</w:t>
      </w:r>
    </w:p>
    <w:p w14:paraId="42101F88" w14:textId="77777777" w:rsidR="00F119CA" w:rsidRDefault="00F119CA" w:rsidP="0094770E">
      <w:pPr>
        <w:pStyle w:val="NoSpacing"/>
      </w:pPr>
    </w:p>
    <w:p w14:paraId="4179F1D6" w14:textId="7E2753DA" w:rsidR="00704251" w:rsidRPr="00704251" w:rsidRDefault="00A1775E" w:rsidP="00062EF5">
      <w:pPr>
        <w:pStyle w:val="Heading2"/>
        <w:rPr>
          <w:lang w:val="en-GB"/>
        </w:rPr>
      </w:pPr>
      <w:r>
        <w:rPr>
          <w:lang w:val="en-GB"/>
        </w:rPr>
        <w:t xml:space="preserve">2023 ANNUAL DISTRICT </w:t>
      </w:r>
      <w:r w:rsidR="00704251" w:rsidRPr="00704251">
        <w:rPr>
          <w:lang w:val="en-GB"/>
        </w:rPr>
        <w:t>GROUNDWATER SUMMIT</w:t>
      </w:r>
      <w:r>
        <w:rPr>
          <w:lang w:val="en-GB"/>
        </w:rPr>
        <w:t xml:space="preserve"> </w:t>
      </w:r>
    </w:p>
    <w:p w14:paraId="45CBF0C3" w14:textId="2724B474" w:rsidR="00CB67F9" w:rsidRPr="00CB67F9" w:rsidRDefault="00CB67F9" w:rsidP="00CB67F9">
      <w:pPr>
        <w:pStyle w:val="NoSpacing"/>
      </w:pPr>
      <w:r w:rsidRPr="00CB67F9">
        <w:t xml:space="preserve">The </w:t>
      </w:r>
      <w:r w:rsidR="00320572">
        <w:t>2023</w:t>
      </w:r>
      <w:r w:rsidRPr="00CB67F9">
        <w:t xml:space="preserve"> Milam and Burleson Counties Groundwater Summit was a great success. With over 250 local landowners and concerned citizens enjoyed over twenty speakers, lunch and some great question and </w:t>
      </w:r>
      <w:r w:rsidRPr="00CB67F9">
        <w:lastRenderedPageBreak/>
        <w:t xml:space="preserve">answer sessions at the Caldwell Civic Center in Caldwell, Texas. Post Oak Savannah Groundwater Conservation District organizes this event and invites groundwater experts from across Texas to come speak at the local level. It is a great opportunity for people to come and learn about the state’s requirements on local groundwater management and to stay up-to-date on current groundwater issues, such as property rights and groundwater management. If you missed this year’s Summit, the videos from each speaker or panel are on our website for your enjoyment at: </w:t>
      </w:r>
      <w:hyperlink r:id="rId22" w:history="1">
        <w:proofErr w:type="spellStart"/>
        <w:r w:rsidR="00D21E0B" w:rsidRPr="00CB67F9">
          <w:rPr>
            <w:rStyle w:val="Hyperlink"/>
          </w:rPr>
          <w:t>www.posgcd.org</w:t>
        </w:r>
        <w:proofErr w:type="spellEnd"/>
        <w:r w:rsidR="00D21E0B" w:rsidRPr="00CB67F9">
          <w:rPr>
            <w:rStyle w:val="Hyperlink"/>
          </w:rPr>
          <w:t>/groundwater-summit/</w:t>
        </w:r>
      </w:hyperlink>
      <w:r w:rsidR="00D21E0B">
        <w:t xml:space="preserve"> </w:t>
      </w:r>
      <w:r w:rsidRPr="00CB67F9">
        <w:t xml:space="preserve"> </w:t>
      </w:r>
    </w:p>
    <w:p w14:paraId="0B787A65" w14:textId="77777777" w:rsidR="000A5B09" w:rsidRDefault="000A5B09" w:rsidP="0094770E">
      <w:pPr>
        <w:pStyle w:val="NoSpacing"/>
      </w:pPr>
    </w:p>
    <w:p w14:paraId="6EDC4C95" w14:textId="261884D0" w:rsidR="006F10CA" w:rsidRDefault="006F10CA" w:rsidP="00062EF5">
      <w:pPr>
        <w:pStyle w:val="Heading2"/>
        <w:rPr>
          <w:lang w:val="en-GB"/>
        </w:rPr>
      </w:pPr>
      <w:r>
        <w:rPr>
          <w:lang w:val="en-GB"/>
        </w:rPr>
        <w:t xml:space="preserve">Rainwater Harvesting </w:t>
      </w:r>
      <w:r w:rsidR="00062EF5">
        <w:rPr>
          <w:lang w:val="en-GB"/>
        </w:rPr>
        <w:t xml:space="preserve">Rebate Program </w:t>
      </w:r>
      <w:r>
        <w:rPr>
          <w:lang w:val="en-GB"/>
        </w:rPr>
        <w:t xml:space="preserve">&amp; AgriLife Extension </w:t>
      </w:r>
      <w:r w:rsidR="00062EF5">
        <w:rPr>
          <w:lang w:val="en-GB"/>
        </w:rPr>
        <w:t>Events</w:t>
      </w:r>
    </w:p>
    <w:p w14:paraId="2C7B336E" w14:textId="426A6F31" w:rsidR="00CB67F9" w:rsidRPr="00CB67F9" w:rsidRDefault="00CB67F9" w:rsidP="00CB67F9">
      <w:pPr>
        <w:pStyle w:val="NoSpacing"/>
        <w:rPr>
          <w:lang w:val="en-GB"/>
        </w:rPr>
      </w:pPr>
      <w:r w:rsidRPr="00CB67F9">
        <w:rPr>
          <w:lang w:val="en-GB"/>
        </w:rPr>
        <w:t xml:space="preserve">In </w:t>
      </w:r>
      <w:r w:rsidR="00320572">
        <w:rPr>
          <w:lang w:val="en-GB"/>
        </w:rPr>
        <w:t>2023</w:t>
      </w:r>
      <w:r w:rsidRPr="00CB67F9">
        <w:rPr>
          <w:lang w:val="en-GB"/>
        </w:rPr>
        <w:t xml:space="preserve">, POSGCD hosted </w:t>
      </w:r>
      <w:r w:rsidR="00493D5B">
        <w:rPr>
          <w:lang w:val="en-GB"/>
        </w:rPr>
        <w:t>eight (8)</w:t>
      </w:r>
      <w:r w:rsidRPr="00CB67F9">
        <w:rPr>
          <w:lang w:val="en-GB"/>
        </w:rPr>
        <w:t xml:space="preserve"> cooperative conservation workshops in conjunction with Texas </w:t>
      </w:r>
      <w:proofErr w:type="spellStart"/>
      <w:r w:rsidRPr="00CB67F9">
        <w:rPr>
          <w:lang w:val="en-GB"/>
        </w:rPr>
        <w:t>A&amp;M</w:t>
      </w:r>
      <w:proofErr w:type="spellEnd"/>
      <w:r w:rsidRPr="00CB67F9">
        <w:rPr>
          <w:lang w:val="en-GB"/>
        </w:rPr>
        <w:t xml:space="preserve"> </w:t>
      </w:r>
    </w:p>
    <w:p w14:paraId="5D0F6753" w14:textId="40DB5C1B" w:rsidR="003E0EA1" w:rsidRDefault="00CB67F9" w:rsidP="00CB67F9">
      <w:pPr>
        <w:pStyle w:val="NoSpacing"/>
        <w:rPr>
          <w:lang w:val="en-GB"/>
        </w:rPr>
      </w:pPr>
      <w:r w:rsidRPr="00CB67F9">
        <w:rPr>
          <w:lang w:val="en-GB"/>
        </w:rPr>
        <w:t>AgriLife</w:t>
      </w:r>
      <w:r w:rsidR="00493D5B">
        <w:rPr>
          <w:lang w:val="en-GB"/>
        </w:rPr>
        <w:t xml:space="preserve"> Extension Service</w:t>
      </w:r>
      <w:r w:rsidRPr="00CB67F9">
        <w:rPr>
          <w:lang w:val="en-GB"/>
        </w:rPr>
        <w:t>, serving 1</w:t>
      </w:r>
      <w:r w:rsidR="0078415A">
        <w:rPr>
          <w:lang w:val="en-GB"/>
        </w:rPr>
        <w:t>38 attendees</w:t>
      </w:r>
      <w:r w:rsidRPr="00CB67F9">
        <w:rPr>
          <w:lang w:val="en-GB"/>
        </w:rPr>
        <w:t>.</w:t>
      </w:r>
      <w:r w:rsidR="008F3A08">
        <w:rPr>
          <w:lang w:val="en-GB"/>
        </w:rPr>
        <w:t xml:space="preserve"> </w:t>
      </w:r>
      <w:r w:rsidRPr="00CB67F9">
        <w:rPr>
          <w:lang w:val="en-GB"/>
        </w:rPr>
        <w:t>The classes consisted of Rainwater Harvesting</w:t>
      </w:r>
      <w:r w:rsidR="003E0EA1">
        <w:rPr>
          <w:lang w:val="en-GB"/>
        </w:rPr>
        <w:t xml:space="preserve"> 101</w:t>
      </w:r>
      <w:r w:rsidRPr="00CB67F9">
        <w:rPr>
          <w:lang w:val="en-GB"/>
        </w:rPr>
        <w:t>,</w:t>
      </w:r>
      <w:r w:rsidR="003E0EA1">
        <w:rPr>
          <w:lang w:val="en-GB"/>
        </w:rPr>
        <w:t xml:space="preserve"> </w:t>
      </w:r>
      <w:r w:rsidRPr="006F10CA">
        <w:rPr>
          <w:lang w:val="en-GB"/>
        </w:rPr>
        <w:t>EarthKind</w:t>
      </w:r>
      <w:r w:rsidR="003E0EA1">
        <w:rPr>
          <w:lang w:val="en-GB"/>
        </w:rPr>
        <w:t xml:space="preserve"> Landscapes, Rainwater Harvesting 201: Irrigation, and Agricultural Irrigation Efficiency</w:t>
      </w:r>
      <w:r w:rsidRPr="006F10CA">
        <w:rPr>
          <w:lang w:val="en-GB"/>
        </w:rPr>
        <w:t xml:space="preserve">. </w:t>
      </w:r>
    </w:p>
    <w:p w14:paraId="713E8DF2" w14:textId="77777777" w:rsidR="00B30279" w:rsidRDefault="00B30279" w:rsidP="00CB67F9">
      <w:pPr>
        <w:pStyle w:val="NoSpacing"/>
        <w:rPr>
          <w:lang w:val="en-GB"/>
        </w:rPr>
      </w:pPr>
    </w:p>
    <w:tbl>
      <w:tblPr>
        <w:tblStyle w:val="TableGrid"/>
        <w:tblW w:w="0" w:type="auto"/>
        <w:tblInd w:w="1975" w:type="dxa"/>
        <w:tblLook w:val="04A0" w:firstRow="1" w:lastRow="0" w:firstColumn="1" w:lastColumn="0" w:noHBand="0" w:noVBand="1"/>
      </w:tblPr>
      <w:tblGrid>
        <w:gridCol w:w="4140"/>
        <w:gridCol w:w="1313"/>
      </w:tblGrid>
      <w:tr w:rsidR="00203CD0" w14:paraId="294BBBA0" w14:textId="77777777" w:rsidTr="00203CD0">
        <w:trPr>
          <w:trHeight w:val="298"/>
        </w:trPr>
        <w:tc>
          <w:tcPr>
            <w:tcW w:w="5217" w:type="dxa"/>
            <w:gridSpan w:val="2"/>
            <w:shd w:val="clear" w:color="auto" w:fill="E7E6E6" w:themeFill="background2"/>
          </w:tcPr>
          <w:p w14:paraId="45F37E94" w14:textId="2443373A" w:rsidR="00203CD0" w:rsidRPr="00203CD0" w:rsidRDefault="00203CD0" w:rsidP="00203CD0">
            <w:pPr>
              <w:pStyle w:val="NoSpacing"/>
              <w:jc w:val="center"/>
              <w:rPr>
                <w:b/>
                <w:bCs/>
                <w:lang w:val="en-GB"/>
              </w:rPr>
            </w:pPr>
            <w:commentRangeStart w:id="6"/>
            <w:r w:rsidRPr="00203CD0">
              <w:rPr>
                <w:b/>
                <w:bCs/>
                <w:lang w:val="en-GB"/>
              </w:rPr>
              <w:t>Rainwater Harvesting 2023</w:t>
            </w:r>
          </w:p>
        </w:tc>
      </w:tr>
      <w:tr w:rsidR="00BE70FA" w14:paraId="007F26F8" w14:textId="77777777" w:rsidTr="00203CD0">
        <w:trPr>
          <w:trHeight w:val="298"/>
        </w:trPr>
        <w:tc>
          <w:tcPr>
            <w:tcW w:w="4140" w:type="dxa"/>
          </w:tcPr>
          <w:p w14:paraId="5969A404" w14:textId="61892CFD" w:rsidR="00BE70FA" w:rsidRDefault="004A197F" w:rsidP="00CB67F9">
            <w:pPr>
              <w:pStyle w:val="NoSpacing"/>
              <w:rPr>
                <w:lang w:val="en-GB"/>
              </w:rPr>
            </w:pPr>
            <w:r>
              <w:rPr>
                <w:lang w:val="en-GB"/>
              </w:rPr>
              <w:t>Total number of systems installed</w:t>
            </w:r>
          </w:p>
        </w:tc>
        <w:tc>
          <w:tcPr>
            <w:tcW w:w="1077" w:type="dxa"/>
          </w:tcPr>
          <w:p w14:paraId="44C624D0" w14:textId="3D199198" w:rsidR="00BE70FA" w:rsidRDefault="00BE70FA" w:rsidP="00CB67F9">
            <w:pPr>
              <w:pStyle w:val="NoSpacing"/>
              <w:rPr>
                <w:lang w:val="en-GB"/>
              </w:rPr>
            </w:pPr>
            <w:r>
              <w:rPr>
                <w:lang w:val="en-GB"/>
              </w:rPr>
              <w:t>13</w:t>
            </w:r>
          </w:p>
        </w:tc>
      </w:tr>
      <w:tr w:rsidR="00BE70FA" w14:paraId="3D5AF2D1" w14:textId="77777777" w:rsidTr="00203CD0">
        <w:trPr>
          <w:trHeight w:val="306"/>
        </w:trPr>
        <w:tc>
          <w:tcPr>
            <w:tcW w:w="4140" w:type="dxa"/>
          </w:tcPr>
          <w:p w14:paraId="29069EAF" w14:textId="0E7B17D1" w:rsidR="00BE70FA" w:rsidRDefault="004A197F" w:rsidP="00CB67F9">
            <w:pPr>
              <w:pStyle w:val="NoSpacing"/>
              <w:rPr>
                <w:lang w:val="en-GB"/>
              </w:rPr>
            </w:pPr>
            <w:r>
              <w:rPr>
                <w:lang w:val="en-GB"/>
              </w:rPr>
              <w:t>Total number of cisterns</w:t>
            </w:r>
          </w:p>
        </w:tc>
        <w:tc>
          <w:tcPr>
            <w:tcW w:w="1077" w:type="dxa"/>
          </w:tcPr>
          <w:p w14:paraId="7E0267F4" w14:textId="74DB2BBA" w:rsidR="00BE70FA" w:rsidRDefault="00BE70FA" w:rsidP="00CB67F9">
            <w:pPr>
              <w:pStyle w:val="NoSpacing"/>
              <w:rPr>
                <w:lang w:val="en-GB"/>
              </w:rPr>
            </w:pPr>
            <w:r>
              <w:rPr>
                <w:lang w:val="en-GB"/>
              </w:rPr>
              <w:t>62,300</w:t>
            </w:r>
          </w:p>
        </w:tc>
      </w:tr>
      <w:tr w:rsidR="00BE70FA" w14:paraId="28BAC539" w14:textId="77777777" w:rsidTr="00203CD0">
        <w:trPr>
          <w:trHeight w:val="298"/>
        </w:trPr>
        <w:tc>
          <w:tcPr>
            <w:tcW w:w="4140" w:type="dxa"/>
          </w:tcPr>
          <w:p w14:paraId="6521FED6" w14:textId="76C73469" w:rsidR="00BE70FA" w:rsidRDefault="00AC199C" w:rsidP="00CB67F9">
            <w:pPr>
              <w:pStyle w:val="NoSpacing"/>
              <w:rPr>
                <w:lang w:val="en-GB"/>
              </w:rPr>
            </w:pPr>
            <w:r>
              <w:rPr>
                <w:lang w:val="en-GB"/>
              </w:rPr>
              <w:t>Total number of applicants</w:t>
            </w:r>
          </w:p>
        </w:tc>
        <w:tc>
          <w:tcPr>
            <w:tcW w:w="1077" w:type="dxa"/>
          </w:tcPr>
          <w:p w14:paraId="643A3972" w14:textId="6F1E34C4" w:rsidR="00BE70FA" w:rsidRDefault="00BE70FA" w:rsidP="00CB67F9">
            <w:pPr>
              <w:pStyle w:val="NoSpacing"/>
              <w:rPr>
                <w:lang w:val="en-GB"/>
              </w:rPr>
            </w:pPr>
            <w:r>
              <w:rPr>
                <w:lang w:val="en-GB"/>
              </w:rPr>
              <w:t>11</w:t>
            </w:r>
          </w:p>
        </w:tc>
      </w:tr>
      <w:tr w:rsidR="00BE70FA" w14:paraId="0AE21217" w14:textId="77777777" w:rsidTr="00203CD0">
        <w:trPr>
          <w:trHeight w:val="298"/>
        </w:trPr>
        <w:tc>
          <w:tcPr>
            <w:tcW w:w="4140" w:type="dxa"/>
          </w:tcPr>
          <w:p w14:paraId="202CEA62" w14:textId="45BABA85" w:rsidR="00BE70FA" w:rsidRDefault="00AC199C" w:rsidP="00CB67F9">
            <w:pPr>
              <w:pStyle w:val="NoSpacing"/>
              <w:rPr>
                <w:lang w:val="en-GB"/>
              </w:rPr>
            </w:pPr>
            <w:r>
              <w:rPr>
                <w:lang w:val="en-GB"/>
              </w:rPr>
              <w:t>Total rebates awarded</w:t>
            </w:r>
          </w:p>
        </w:tc>
        <w:tc>
          <w:tcPr>
            <w:tcW w:w="1077" w:type="dxa"/>
          </w:tcPr>
          <w:p w14:paraId="762880CC" w14:textId="47572612" w:rsidR="00BE70FA" w:rsidRDefault="00853191" w:rsidP="00CB67F9">
            <w:pPr>
              <w:pStyle w:val="NoSpacing"/>
              <w:rPr>
                <w:lang w:val="en-GB"/>
              </w:rPr>
            </w:pPr>
            <w:r>
              <w:rPr>
                <w:lang w:val="en-GB"/>
              </w:rPr>
              <w:t>$32,000</w:t>
            </w:r>
          </w:p>
        </w:tc>
      </w:tr>
      <w:tr w:rsidR="00853191" w14:paraId="3D9568E6" w14:textId="77777777" w:rsidTr="00203CD0">
        <w:trPr>
          <w:trHeight w:val="298"/>
        </w:trPr>
        <w:tc>
          <w:tcPr>
            <w:tcW w:w="4140" w:type="dxa"/>
          </w:tcPr>
          <w:p w14:paraId="20C42F39" w14:textId="4E4F3567" w:rsidR="00853191" w:rsidRDefault="002A5AB9" w:rsidP="00CB67F9">
            <w:pPr>
              <w:pStyle w:val="NoSpacing"/>
              <w:rPr>
                <w:lang w:val="en-GB"/>
              </w:rPr>
            </w:pPr>
            <w:r>
              <w:rPr>
                <w:lang w:val="en-GB"/>
              </w:rPr>
              <w:t>Total amount of water conserved (gallons)</w:t>
            </w:r>
          </w:p>
        </w:tc>
        <w:tc>
          <w:tcPr>
            <w:tcW w:w="1077" w:type="dxa"/>
          </w:tcPr>
          <w:p w14:paraId="21546437" w14:textId="1F147BA2" w:rsidR="00853191" w:rsidRDefault="00853191" w:rsidP="00CB67F9">
            <w:pPr>
              <w:pStyle w:val="NoSpacing"/>
              <w:rPr>
                <w:lang w:val="en-GB"/>
              </w:rPr>
            </w:pPr>
            <w:r>
              <w:rPr>
                <w:lang w:val="en-GB"/>
              </w:rPr>
              <w:t>396,021</w:t>
            </w:r>
            <w:commentRangeEnd w:id="6"/>
            <w:r w:rsidR="00325FC0">
              <w:rPr>
                <w:rStyle w:val="CommentReference"/>
              </w:rPr>
              <w:commentReference w:id="6"/>
            </w:r>
          </w:p>
        </w:tc>
      </w:tr>
    </w:tbl>
    <w:p w14:paraId="17B72EBC" w14:textId="77777777" w:rsidR="006F10CA" w:rsidRDefault="006F10CA" w:rsidP="00CB67F9">
      <w:pPr>
        <w:pStyle w:val="NoSpacing"/>
        <w:rPr>
          <w:lang w:val="en-GB"/>
        </w:rPr>
      </w:pPr>
    </w:p>
    <w:p w14:paraId="2B0F5EA3" w14:textId="77777777" w:rsidR="00240E5F" w:rsidRDefault="00240E5F" w:rsidP="00CB67F9">
      <w:pPr>
        <w:pStyle w:val="NoSpacing"/>
        <w:rPr>
          <w:b/>
          <w:bCs/>
          <w:lang w:val="en-GB"/>
        </w:rPr>
      </w:pPr>
    </w:p>
    <w:p w14:paraId="1F9507A7" w14:textId="77777777" w:rsidR="006F10CA" w:rsidRPr="006F10CA" w:rsidRDefault="006F10CA" w:rsidP="00062EF5">
      <w:pPr>
        <w:pStyle w:val="Heading2"/>
        <w:rPr>
          <w:lang w:val="en-GB"/>
        </w:rPr>
      </w:pPr>
      <w:r w:rsidRPr="006F10CA">
        <w:rPr>
          <w:lang w:val="en-GB"/>
        </w:rPr>
        <w:t>Fire Department Reimbursements</w:t>
      </w:r>
    </w:p>
    <w:p w14:paraId="48FC0F9F" w14:textId="435199D0" w:rsidR="006F10CA" w:rsidRDefault="006F10CA" w:rsidP="006F10CA">
      <w:pPr>
        <w:pStyle w:val="NoSpacing"/>
        <w:rPr>
          <w:lang w:val="en-GB"/>
        </w:rPr>
      </w:pPr>
      <w:r w:rsidRPr="006F10CA">
        <w:rPr>
          <w:lang w:val="en-GB"/>
        </w:rPr>
        <w:t xml:space="preserve">Post Oak Savannah </w:t>
      </w:r>
      <w:proofErr w:type="spellStart"/>
      <w:r w:rsidRPr="006F10CA">
        <w:rPr>
          <w:lang w:val="en-GB"/>
        </w:rPr>
        <w:t>GCD</w:t>
      </w:r>
      <w:proofErr w:type="spellEnd"/>
      <w:r w:rsidRPr="006F10CA">
        <w:rPr>
          <w:lang w:val="en-GB"/>
        </w:rPr>
        <w:t xml:space="preserve"> Board of Directors continued its support of local Fire Departments and efforts in water conservation in the District by providing Grants to Burleson County Fire Departments and Milam County Fire Departments. It is up to each department to request a reimbursement for their department. </w:t>
      </w:r>
    </w:p>
    <w:p w14:paraId="44903F90" w14:textId="77777777" w:rsidR="00EC0748" w:rsidRDefault="00EC0748" w:rsidP="006F10CA">
      <w:pPr>
        <w:pStyle w:val="NoSpacing"/>
        <w:rPr>
          <w:lang w:val="en-GB"/>
        </w:rPr>
      </w:pPr>
    </w:p>
    <w:tbl>
      <w:tblPr>
        <w:tblStyle w:val="TableGrid"/>
        <w:tblW w:w="0" w:type="auto"/>
        <w:tblInd w:w="1615" w:type="dxa"/>
        <w:tblLook w:val="04A0" w:firstRow="1" w:lastRow="0" w:firstColumn="1" w:lastColumn="0" w:noHBand="0" w:noVBand="1"/>
      </w:tblPr>
      <w:tblGrid>
        <w:gridCol w:w="3060"/>
        <w:gridCol w:w="1980"/>
      </w:tblGrid>
      <w:tr w:rsidR="00EC0748" w:rsidRPr="002A4D1D" w14:paraId="2A97645D" w14:textId="77777777" w:rsidTr="007046F3">
        <w:tc>
          <w:tcPr>
            <w:tcW w:w="3060" w:type="dxa"/>
            <w:shd w:val="clear" w:color="auto" w:fill="E7E6E6" w:themeFill="background2"/>
            <w:vAlign w:val="center"/>
          </w:tcPr>
          <w:p w14:paraId="29F12A9D" w14:textId="7E86AB5C" w:rsidR="00EC0748" w:rsidRPr="002A4D1D" w:rsidRDefault="00EC0748" w:rsidP="00F302E9">
            <w:pPr>
              <w:pStyle w:val="NoSpacing"/>
              <w:jc w:val="center"/>
              <w:rPr>
                <w:b/>
                <w:bCs/>
                <w:sz w:val="18"/>
                <w:szCs w:val="18"/>
                <w:lang w:val="en-GB"/>
              </w:rPr>
            </w:pPr>
            <w:commentRangeStart w:id="7"/>
            <w:r w:rsidRPr="002A4D1D">
              <w:rPr>
                <w:b/>
                <w:bCs/>
                <w:sz w:val="18"/>
                <w:szCs w:val="18"/>
                <w:lang w:val="en-GB"/>
              </w:rPr>
              <w:t>Recipient</w:t>
            </w:r>
          </w:p>
        </w:tc>
        <w:tc>
          <w:tcPr>
            <w:tcW w:w="1980" w:type="dxa"/>
            <w:shd w:val="clear" w:color="auto" w:fill="E7E6E6" w:themeFill="background2"/>
            <w:vAlign w:val="center"/>
          </w:tcPr>
          <w:p w14:paraId="23FC8C19" w14:textId="09B4AD96" w:rsidR="00EC0748" w:rsidRPr="002A4D1D" w:rsidRDefault="00EC0748" w:rsidP="00F302E9">
            <w:pPr>
              <w:pStyle w:val="NoSpacing"/>
              <w:jc w:val="center"/>
              <w:rPr>
                <w:b/>
                <w:bCs/>
                <w:sz w:val="18"/>
                <w:szCs w:val="18"/>
                <w:lang w:val="en-GB"/>
              </w:rPr>
            </w:pPr>
            <w:r w:rsidRPr="002A4D1D">
              <w:rPr>
                <w:b/>
                <w:bCs/>
                <w:sz w:val="18"/>
                <w:szCs w:val="18"/>
                <w:lang w:val="en-GB"/>
              </w:rPr>
              <w:t>Amount Reimbursed</w:t>
            </w:r>
          </w:p>
        </w:tc>
      </w:tr>
      <w:tr w:rsidR="00EC0748" w:rsidRPr="002A4D1D" w14:paraId="141DA767" w14:textId="77777777" w:rsidTr="007046F3">
        <w:tc>
          <w:tcPr>
            <w:tcW w:w="3060" w:type="dxa"/>
            <w:vAlign w:val="center"/>
          </w:tcPr>
          <w:p w14:paraId="0CF20FFE" w14:textId="24C83097" w:rsidR="00EC0748" w:rsidRPr="002A4D1D" w:rsidRDefault="00EC0748" w:rsidP="006F10CA">
            <w:pPr>
              <w:pStyle w:val="NoSpacing"/>
              <w:rPr>
                <w:sz w:val="18"/>
                <w:szCs w:val="18"/>
                <w:lang w:val="en-GB"/>
              </w:rPr>
            </w:pPr>
            <w:r w:rsidRPr="002A4D1D">
              <w:rPr>
                <w:sz w:val="18"/>
                <w:szCs w:val="18"/>
                <w:lang w:val="en-GB"/>
              </w:rPr>
              <w:t>Somerville Fire Department</w:t>
            </w:r>
          </w:p>
        </w:tc>
        <w:tc>
          <w:tcPr>
            <w:tcW w:w="1980" w:type="dxa"/>
            <w:vAlign w:val="center"/>
          </w:tcPr>
          <w:p w14:paraId="3D5C2C56" w14:textId="2566EA81" w:rsidR="00EC0748" w:rsidRPr="002A4D1D" w:rsidRDefault="00EC0748" w:rsidP="007046F3">
            <w:pPr>
              <w:pStyle w:val="NoSpacing"/>
              <w:jc w:val="center"/>
              <w:rPr>
                <w:sz w:val="18"/>
                <w:szCs w:val="18"/>
                <w:lang w:val="en-GB"/>
              </w:rPr>
            </w:pPr>
            <w:r w:rsidRPr="002A4D1D">
              <w:rPr>
                <w:sz w:val="18"/>
                <w:szCs w:val="18"/>
                <w:lang w:val="en-GB"/>
              </w:rPr>
              <w:t>$2,775</w:t>
            </w:r>
          </w:p>
        </w:tc>
      </w:tr>
      <w:tr w:rsidR="00EC0748" w:rsidRPr="002A4D1D" w14:paraId="714F5128" w14:textId="77777777" w:rsidTr="007046F3">
        <w:tc>
          <w:tcPr>
            <w:tcW w:w="3060" w:type="dxa"/>
            <w:vAlign w:val="center"/>
          </w:tcPr>
          <w:p w14:paraId="50ABCAD2" w14:textId="1B470A54" w:rsidR="00EC0748" w:rsidRPr="002A4D1D" w:rsidRDefault="00EC0748" w:rsidP="006F10CA">
            <w:pPr>
              <w:pStyle w:val="NoSpacing"/>
              <w:rPr>
                <w:sz w:val="18"/>
                <w:szCs w:val="18"/>
                <w:lang w:val="en-GB"/>
              </w:rPr>
            </w:pPr>
            <w:r w:rsidRPr="002A4D1D">
              <w:rPr>
                <w:sz w:val="18"/>
                <w:szCs w:val="18"/>
                <w:lang w:val="en-GB"/>
              </w:rPr>
              <w:t>Rockdale Volunteer Fire Department</w:t>
            </w:r>
          </w:p>
        </w:tc>
        <w:tc>
          <w:tcPr>
            <w:tcW w:w="1980" w:type="dxa"/>
            <w:vAlign w:val="center"/>
          </w:tcPr>
          <w:p w14:paraId="6990C12A" w14:textId="50739A4A" w:rsidR="00EC0748" w:rsidRPr="002A4D1D" w:rsidRDefault="00EC0748" w:rsidP="007046F3">
            <w:pPr>
              <w:pStyle w:val="NoSpacing"/>
              <w:jc w:val="center"/>
              <w:rPr>
                <w:sz w:val="18"/>
                <w:szCs w:val="18"/>
                <w:lang w:val="en-GB"/>
              </w:rPr>
            </w:pPr>
            <w:r w:rsidRPr="002A4D1D">
              <w:rPr>
                <w:sz w:val="18"/>
                <w:szCs w:val="18"/>
                <w:lang w:val="en-GB"/>
              </w:rPr>
              <w:t>$15,157</w:t>
            </w:r>
          </w:p>
        </w:tc>
      </w:tr>
      <w:tr w:rsidR="00F302E9" w:rsidRPr="002A4D1D" w14:paraId="1234C096" w14:textId="77777777" w:rsidTr="007046F3">
        <w:trPr>
          <w:trHeight w:val="242"/>
        </w:trPr>
        <w:tc>
          <w:tcPr>
            <w:tcW w:w="3060" w:type="dxa"/>
            <w:vAlign w:val="center"/>
          </w:tcPr>
          <w:p w14:paraId="69BE1640" w14:textId="7807B8DF" w:rsidR="00F302E9" w:rsidRPr="002A4D1D" w:rsidRDefault="00F302E9" w:rsidP="002A4D1D">
            <w:pPr>
              <w:pStyle w:val="NoSpacing"/>
              <w:rPr>
                <w:sz w:val="18"/>
                <w:szCs w:val="18"/>
                <w:lang w:val="en-GB"/>
              </w:rPr>
            </w:pPr>
            <w:r w:rsidRPr="002A4D1D">
              <w:rPr>
                <w:sz w:val="18"/>
                <w:szCs w:val="18"/>
                <w:lang w:val="en-GB"/>
              </w:rPr>
              <w:t>Total amount reimbursed in 2023</w:t>
            </w:r>
          </w:p>
        </w:tc>
        <w:tc>
          <w:tcPr>
            <w:tcW w:w="1980" w:type="dxa"/>
            <w:vAlign w:val="center"/>
          </w:tcPr>
          <w:p w14:paraId="3C688EA2" w14:textId="56BCB7BD" w:rsidR="00F302E9" w:rsidRPr="002A4D1D" w:rsidRDefault="00A4652A" w:rsidP="007046F3">
            <w:pPr>
              <w:pStyle w:val="NoSpacing"/>
              <w:jc w:val="center"/>
              <w:rPr>
                <w:sz w:val="18"/>
                <w:szCs w:val="18"/>
                <w:lang w:val="en-GB"/>
              </w:rPr>
            </w:pPr>
            <w:r w:rsidRPr="002A4D1D">
              <w:rPr>
                <w:sz w:val="18"/>
                <w:szCs w:val="18"/>
                <w:lang w:val="en-GB"/>
              </w:rPr>
              <w:t>$17,932</w:t>
            </w:r>
            <w:commentRangeEnd w:id="7"/>
            <w:r w:rsidR="007046F3">
              <w:rPr>
                <w:rStyle w:val="CommentReference"/>
              </w:rPr>
              <w:commentReference w:id="7"/>
            </w:r>
          </w:p>
        </w:tc>
      </w:tr>
    </w:tbl>
    <w:p w14:paraId="08F02CE5" w14:textId="77777777" w:rsidR="006F10CA" w:rsidRPr="006F10CA" w:rsidRDefault="006F10CA" w:rsidP="006F10CA">
      <w:pPr>
        <w:pStyle w:val="NoSpacing"/>
        <w:rPr>
          <w:lang w:val="en-GB"/>
        </w:rPr>
      </w:pPr>
    </w:p>
    <w:p w14:paraId="00F6F069" w14:textId="3C60BF34" w:rsidR="006F10CA" w:rsidRPr="006F10CA" w:rsidRDefault="006F10CA" w:rsidP="006F10CA">
      <w:pPr>
        <w:pStyle w:val="NoSpacing"/>
        <w:rPr>
          <w:lang w:val="en-GB"/>
        </w:rPr>
      </w:pPr>
      <w:r w:rsidRPr="006F10CA">
        <w:rPr>
          <w:lang w:val="en-GB"/>
        </w:rPr>
        <w:t xml:space="preserve">Foam to suppress fires instead of water are some of the items that VFDs can request reimbursement for. This </w:t>
      </w:r>
      <w:r w:rsidR="00431AA2">
        <w:rPr>
          <w:lang w:val="en-GB"/>
        </w:rPr>
        <w:t>firefighting</w:t>
      </w:r>
      <w:r w:rsidRPr="006F10CA">
        <w:rPr>
          <w:lang w:val="en-GB"/>
        </w:rPr>
        <w:t xml:space="preserve"> system is used to better combat both Class A (combustibles) and Class B (flammable liquids) fires. </w:t>
      </w:r>
      <w:proofErr w:type="spellStart"/>
      <w:r w:rsidRPr="006F10CA">
        <w:rPr>
          <w:lang w:val="en-GB"/>
        </w:rPr>
        <w:t>ProPaks</w:t>
      </w:r>
      <w:proofErr w:type="spellEnd"/>
      <w:r w:rsidR="008F3A08">
        <w:rPr>
          <w:lang w:val="en-GB"/>
        </w:rPr>
        <w:t xml:space="preserve"> </w:t>
      </w:r>
      <w:r w:rsidRPr="006F10CA">
        <w:rPr>
          <w:lang w:val="en-GB"/>
        </w:rPr>
        <w:t>to deliver the foam which is used to coat the fire in foam which deprives the fire of oxygen, thereby reducing heat. By suppressing combustion, the foam reduces the use of water by making the equivalent 15,000 gallons of water from only 250 gallons.</w:t>
      </w:r>
    </w:p>
    <w:p w14:paraId="1C71ADDC" w14:textId="77777777" w:rsidR="006F10CA" w:rsidRPr="006F10CA" w:rsidRDefault="006F10CA" w:rsidP="006F10CA">
      <w:pPr>
        <w:pStyle w:val="NoSpacing"/>
        <w:rPr>
          <w:lang w:val="en-GB"/>
        </w:rPr>
      </w:pPr>
      <w:r w:rsidRPr="006F10CA">
        <w:rPr>
          <w:lang w:val="en-GB"/>
        </w:rPr>
        <w:t xml:space="preserve"> </w:t>
      </w:r>
    </w:p>
    <w:p w14:paraId="18C6E672" w14:textId="413D2CCE" w:rsidR="006F10CA" w:rsidRPr="006F10CA" w:rsidRDefault="006F10CA" w:rsidP="006F10CA">
      <w:pPr>
        <w:pStyle w:val="NoSpacing"/>
        <w:rPr>
          <w:lang w:val="en-GB"/>
        </w:rPr>
      </w:pPr>
      <w:r w:rsidRPr="006F10CA">
        <w:rPr>
          <w:lang w:val="en-GB"/>
        </w:rPr>
        <w:t>Additional benefits for using foam include: Reduction of water necessary to suppress fires, reduction of man-hours and equipment needed, reduction of number of trips needed to deliver suppressant, reduced air pollution, lessens firefighter risk of exposure to airborne carcinogens, lowers amount of runoff &amp; water pollution, and ess water damage to property</w:t>
      </w:r>
    </w:p>
    <w:p w14:paraId="2183546B" w14:textId="77777777" w:rsidR="006F10CA" w:rsidRPr="006F10CA" w:rsidRDefault="006F10CA" w:rsidP="006F10CA">
      <w:pPr>
        <w:pStyle w:val="NoSpacing"/>
        <w:rPr>
          <w:lang w:val="en-GB"/>
        </w:rPr>
      </w:pPr>
    </w:p>
    <w:p w14:paraId="464A5EC5" w14:textId="77777777" w:rsidR="006F10CA" w:rsidRPr="006F10CA" w:rsidRDefault="006F10CA" w:rsidP="006F10CA">
      <w:pPr>
        <w:pStyle w:val="NoSpacing"/>
        <w:rPr>
          <w:lang w:val="en-GB"/>
        </w:rPr>
      </w:pPr>
      <w:r w:rsidRPr="006F10CA">
        <w:rPr>
          <w:lang w:val="en-GB"/>
        </w:rPr>
        <w:t>Post Oak Savannah Groundwater Conservation District is thankful for the service of our fire departments and proud to support safer, more environmentally friendly alternatives for fighting fires by these local heroes.</w:t>
      </w:r>
    </w:p>
    <w:p w14:paraId="2E227380" w14:textId="77777777" w:rsidR="006F10CA" w:rsidRPr="006F10CA" w:rsidRDefault="006F10CA" w:rsidP="006F10CA">
      <w:pPr>
        <w:pStyle w:val="NoSpacing"/>
        <w:rPr>
          <w:lang w:val="en-GB"/>
        </w:rPr>
      </w:pPr>
    </w:p>
    <w:p w14:paraId="72C9B8B4" w14:textId="45951F49" w:rsidR="00D50A2A" w:rsidRPr="00D50A2A" w:rsidRDefault="009A135E" w:rsidP="00062EF5">
      <w:pPr>
        <w:pStyle w:val="Heading2"/>
        <w:rPr>
          <w:lang w:val="en-GB"/>
        </w:rPr>
      </w:pPr>
      <w:r w:rsidRPr="00D50A2A">
        <w:rPr>
          <w:lang w:val="en-GB"/>
        </w:rPr>
        <w:t>Public Interface</w:t>
      </w:r>
    </w:p>
    <w:p w14:paraId="13CFF37B" w14:textId="17483935" w:rsidR="00D50A2A" w:rsidRPr="00D50A2A" w:rsidRDefault="000334CE" w:rsidP="00D50A2A">
      <w:pPr>
        <w:pStyle w:val="NoSpacing"/>
      </w:pPr>
      <w:r>
        <w:t>The</w:t>
      </w:r>
      <w:r w:rsidR="00D50A2A" w:rsidRPr="00D50A2A">
        <w:t xml:space="preserve"> Public Interface section of the website continues to be a favorite because it brings field data to your desktop! This program provides real-time updates of groundwater data to increase transparency and collaboration between the district and landowners. Resources include the ability to view aquifer coverage, aquifer depths, and productivity of all monitored wells within the POSGCD jurisdiction on a standard Internet browser. </w:t>
      </w:r>
    </w:p>
    <w:p w14:paraId="2BBC7B4B" w14:textId="77777777" w:rsidR="00D50A2A" w:rsidRPr="00D50A2A" w:rsidRDefault="00D50A2A" w:rsidP="00D50A2A">
      <w:pPr>
        <w:pStyle w:val="NoSpacing"/>
      </w:pPr>
    </w:p>
    <w:p w14:paraId="78D2BC44" w14:textId="77777777" w:rsidR="00D50A2A" w:rsidRPr="00D50A2A" w:rsidRDefault="00D50A2A" w:rsidP="00D50A2A">
      <w:pPr>
        <w:pStyle w:val="NoSpacing"/>
      </w:pPr>
      <w:r w:rsidRPr="00D50A2A">
        <w:t>The web page is organized into three user-friendly components: Tutorials, Dashboard, and Public Maps.</w:t>
      </w:r>
    </w:p>
    <w:p w14:paraId="478D7C9B" w14:textId="77777777" w:rsidR="00D50A2A" w:rsidRPr="00D50A2A" w:rsidRDefault="00D50A2A" w:rsidP="00D50A2A">
      <w:pPr>
        <w:pStyle w:val="NoSpacing"/>
      </w:pPr>
    </w:p>
    <w:p w14:paraId="31E192E8" w14:textId="70923731" w:rsidR="00D50A2A" w:rsidRPr="00D50A2A" w:rsidRDefault="00D50A2A" w:rsidP="00D50A2A">
      <w:pPr>
        <w:pStyle w:val="NoSpacing"/>
      </w:pPr>
      <w:r w:rsidRPr="00D50A2A">
        <w:t>The “Tutorials” section is a collection of videos with step-by-step instructions for navigating the new interface and using these new tools.</w:t>
      </w:r>
      <w:r w:rsidR="00671399">
        <w:t xml:space="preserve"> </w:t>
      </w:r>
      <w:r w:rsidRPr="00D50A2A">
        <w:t>The “Dashboard” provides information about District registrations, permits, and production which is represented in both graphical and numerical forms. The “jewel” of this new interface is the Public Map</w:t>
      </w:r>
      <w:r w:rsidR="00671399">
        <w:t xml:space="preserve">. </w:t>
      </w:r>
      <w:r w:rsidRPr="00D50A2A">
        <w:t xml:space="preserve">This section provides a visual interpretation of district information through several interactive Geographic Information System (GIS) mapping tools. The “Virtual Boring Tool” allows landowners to access aquifer depths and coverage in addition to monitored well locations. No additional software downloads are necessary. </w:t>
      </w:r>
    </w:p>
    <w:p w14:paraId="35CDA37A" w14:textId="77777777" w:rsidR="00D50A2A" w:rsidRPr="00D50A2A" w:rsidRDefault="00D50A2A" w:rsidP="00D50A2A">
      <w:pPr>
        <w:pStyle w:val="NoSpacing"/>
      </w:pPr>
    </w:p>
    <w:p w14:paraId="2D0546F4" w14:textId="77777777" w:rsidR="00D50A2A" w:rsidRPr="00D50A2A" w:rsidRDefault="00D50A2A" w:rsidP="00D50A2A">
      <w:pPr>
        <w:pStyle w:val="NoSpacing"/>
      </w:pPr>
      <w:r w:rsidRPr="00D50A2A">
        <w:t xml:space="preserve">These innovative new tools increase accessibility with ever-improving accuracy to enable easier sharing of information between stakeholders. We encourage you to explore the tutorials and information available on our website. Feel free to contact the office with any questions. Happy browsing! </w:t>
      </w:r>
    </w:p>
    <w:p w14:paraId="3E7FCAFE" w14:textId="77777777" w:rsidR="00D50A2A" w:rsidRPr="00D50A2A" w:rsidRDefault="00D50A2A" w:rsidP="00D50A2A">
      <w:pPr>
        <w:pStyle w:val="NoSpacing"/>
      </w:pPr>
    </w:p>
    <w:p w14:paraId="7842BFA7" w14:textId="5551987D" w:rsidR="00820521" w:rsidRPr="00820521" w:rsidRDefault="009A135E" w:rsidP="00062EF5">
      <w:pPr>
        <w:pStyle w:val="Heading2"/>
      </w:pPr>
      <w:r w:rsidRPr="000334CE">
        <w:t>Aquifer Conservancy Program</w:t>
      </w:r>
    </w:p>
    <w:p w14:paraId="271B116E" w14:textId="5E5FDD4E" w:rsidR="00820521" w:rsidRDefault="00820521" w:rsidP="00820521">
      <w:pPr>
        <w:pStyle w:val="NoSpacing"/>
      </w:pPr>
      <w:r w:rsidRPr="00820521">
        <w:t>The program was founded to support local landowner legacies through long-term, sustainable stewardship of groundwater resources. The Board of Directors hold landowner interests and concerns with high regard and have made several changes in response to local concerns.</w:t>
      </w:r>
      <w:r w:rsidR="000334CE">
        <w:t xml:space="preserve"> </w:t>
      </w:r>
      <w:r w:rsidRPr="00820521">
        <w:t>The Directors and staff continued to work diligently to get the word out about this program.</w:t>
      </w:r>
    </w:p>
    <w:p w14:paraId="1DF88705" w14:textId="77777777" w:rsidR="00614EC0" w:rsidRDefault="00614EC0" w:rsidP="00820521">
      <w:pPr>
        <w:pStyle w:val="NoSpacing"/>
      </w:pPr>
    </w:p>
    <w:p w14:paraId="73324327" w14:textId="45F3283A" w:rsidR="00743289" w:rsidRDefault="00743289" w:rsidP="00820521">
      <w:pPr>
        <w:pStyle w:val="NoSpacing"/>
      </w:pPr>
      <w:commentRangeStart w:id="8"/>
      <w:r>
        <w:t>A total of 70 properties comprised</w:t>
      </w:r>
      <w:r w:rsidR="00166238">
        <w:t xml:space="preserve"> of 2,931.5 acres were enrolled in 2023</w:t>
      </w:r>
      <w:r w:rsidR="002173F7">
        <w:t xml:space="preserve">, with the </w:t>
      </w:r>
      <w:r w:rsidR="002E5BBD">
        <w:t>overall program total of 686 enrolled properties, 46,209.</w:t>
      </w:r>
      <w:r w:rsidR="00FA6555">
        <w:t>6 acres,</w:t>
      </w:r>
      <w:r w:rsidR="007A4F8B">
        <w:t xml:space="preserve"> and $1,826,241.04 paid to date (2023 payments still pending).</w:t>
      </w:r>
      <w:commentRangeEnd w:id="8"/>
      <w:r w:rsidR="007A4F8B">
        <w:rPr>
          <w:rStyle w:val="CommentReference"/>
        </w:rPr>
        <w:commentReference w:id="8"/>
      </w:r>
    </w:p>
    <w:p w14:paraId="0D58A404" w14:textId="77777777" w:rsidR="000334CE" w:rsidRPr="00820521" w:rsidRDefault="000334CE" w:rsidP="00820521">
      <w:pPr>
        <w:pStyle w:val="NoSpacing"/>
      </w:pPr>
    </w:p>
    <w:p w14:paraId="5FF11E78" w14:textId="3831B291" w:rsidR="00820521" w:rsidRPr="00820521" w:rsidRDefault="009A135E" w:rsidP="00062EF5">
      <w:pPr>
        <w:pStyle w:val="Heading2"/>
        <w:rPr>
          <w:lang w:val="en-GB"/>
        </w:rPr>
      </w:pPr>
      <w:r w:rsidRPr="00820521">
        <w:rPr>
          <w:lang w:val="en-GB"/>
        </w:rPr>
        <w:t>Education</w:t>
      </w:r>
      <w:r>
        <w:rPr>
          <w:lang w:val="en-GB"/>
        </w:rPr>
        <w:t xml:space="preserve"> </w:t>
      </w:r>
      <w:r w:rsidRPr="00820521">
        <w:rPr>
          <w:lang w:val="en-GB"/>
        </w:rPr>
        <w:t>Schools</w:t>
      </w:r>
    </w:p>
    <w:p w14:paraId="1D20DE97" w14:textId="7F5F2CF5" w:rsidR="00820521" w:rsidRDefault="00D037BB" w:rsidP="00820521">
      <w:pPr>
        <w:pStyle w:val="NoSpacing"/>
      </w:pPr>
      <w:r w:rsidRPr="00D037BB">
        <w:rPr>
          <w:b/>
          <w:bCs/>
          <w:noProof/>
          <w:lang w:val="en-GB"/>
        </w:rPr>
        <w:drawing>
          <wp:anchor distT="0" distB="0" distL="114300" distR="114300" simplePos="0" relativeHeight="251657216" behindDoc="0" locked="0" layoutInCell="1" allowOverlap="1" wp14:anchorId="7E2F126F" wp14:editId="2407FF85">
            <wp:simplePos x="0" y="0"/>
            <wp:positionH relativeFrom="column">
              <wp:posOffset>1237129</wp:posOffset>
            </wp:positionH>
            <wp:positionV relativeFrom="paragraph">
              <wp:posOffset>1193165</wp:posOffset>
            </wp:positionV>
            <wp:extent cx="3315335" cy="1221740"/>
            <wp:effectExtent l="0" t="0" r="0" b="0"/>
            <wp:wrapTopAndBottom/>
            <wp:docPr id="153664014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3315335" cy="1221740"/>
                    </a:xfrm>
                    <a:prstGeom prst="rect">
                      <a:avLst/>
                    </a:prstGeom>
                    <a:noFill/>
                    <a:ln>
                      <a:noFill/>
                    </a:ln>
                  </pic:spPr>
                </pic:pic>
              </a:graphicData>
            </a:graphic>
          </wp:anchor>
        </w:drawing>
      </w:r>
      <w:r w:rsidR="00820521" w:rsidRPr="00820521">
        <w:t xml:space="preserve">Post Oak Savannah </w:t>
      </w:r>
      <w:proofErr w:type="spellStart"/>
      <w:r w:rsidR="00820521" w:rsidRPr="00820521">
        <w:t>GCD</w:t>
      </w:r>
      <w:proofErr w:type="spellEnd"/>
      <w:r w:rsidR="00820521" w:rsidRPr="00820521">
        <w:t xml:space="preserve"> offers educational tools and presentations to 4</w:t>
      </w:r>
      <w:r w:rsidR="00820521" w:rsidRPr="00820521">
        <w:rPr>
          <w:vertAlign w:val="superscript"/>
        </w:rPr>
        <w:t>th</w:t>
      </w:r>
      <w:r w:rsidR="00820521" w:rsidRPr="00820521">
        <w:t xml:space="preserve"> and 7</w:t>
      </w:r>
      <w:r w:rsidR="00820521" w:rsidRPr="00820521">
        <w:rPr>
          <w:vertAlign w:val="superscript"/>
        </w:rPr>
        <w:t>th</w:t>
      </w:r>
      <w:r w:rsidR="00820521" w:rsidRPr="00820521">
        <w:t xml:space="preserve"> grade classrooms to schools in our District. The </w:t>
      </w:r>
      <w:r w:rsidR="007A4F8B">
        <w:t>Tinker program</w:t>
      </w:r>
      <w:r w:rsidR="00820521" w:rsidRPr="00820521">
        <w:t xml:space="preserve"> covers the state required subject matter about how natural events and human activity impact groundwater and surface water in a watershed. Within the presentation, students get a chance to see a groundwater model in action, as well as learn about human effects through pumping and recharge. Students also learn about the importance of water conservation and different ways that we can all do our part to protect our groundwater resources. </w:t>
      </w:r>
    </w:p>
    <w:p w14:paraId="21F1A0E9" w14:textId="77777777" w:rsidR="00C453E0" w:rsidRDefault="00C453E0" w:rsidP="00E36214">
      <w:pPr>
        <w:pStyle w:val="NoSpacing"/>
        <w:rPr>
          <w:b/>
          <w:bCs/>
          <w:lang w:val="en-GB"/>
        </w:rPr>
      </w:pPr>
    </w:p>
    <w:p w14:paraId="3A61E205" w14:textId="35E55312" w:rsidR="006F10CA" w:rsidRDefault="009A135E" w:rsidP="00062EF5">
      <w:pPr>
        <w:pStyle w:val="Heading2"/>
        <w:rPr>
          <w:lang w:val="en-GB"/>
        </w:rPr>
      </w:pPr>
      <w:r w:rsidRPr="00E36214">
        <w:rPr>
          <w:lang w:val="en-GB"/>
        </w:rPr>
        <w:t>Groundwater Conservation Grants</w:t>
      </w:r>
    </w:p>
    <w:p w14:paraId="5E68E8AE" w14:textId="77777777" w:rsidR="00C434C6" w:rsidRPr="00C434C6" w:rsidRDefault="00C434C6" w:rsidP="00C434C6">
      <w:pPr>
        <w:pStyle w:val="NoSpacing"/>
        <w:rPr>
          <w:lang w:val="en-GB"/>
        </w:rPr>
      </w:pPr>
      <w:r w:rsidRPr="00C434C6">
        <w:rPr>
          <w:lang w:val="en-GB"/>
        </w:rPr>
        <w:t>Post Oak Savannah Groundwater Conservation District has had Grant programs in the District since 2006, just 4 years after it was formed. The Board of Directors realized that one of the best ways to encourage people in the District was to help with the expense. The objective of this program is to obtain the active participation and cooperation of local water utilities in the funding and successful completion of programs and projects that will result in the conservation of groundwater in the District. The qualifying water conservation projects and programs will include, as appropriate, projects that result in the conservation of groundwater and reduce the loss or waste of groundwater. The first year, 2006, the District helped five different applicants, the city of Rockdale, city of Somerville, Milano WSC, Birch Creek WSC and Lyons WSC to remove and improve obsolete and deteriorating water lines for a total of $459, 883.</w:t>
      </w:r>
    </w:p>
    <w:p w14:paraId="79B353D8" w14:textId="77777777" w:rsidR="00C434C6" w:rsidRPr="00C434C6" w:rsidRDefault="00C434C6" w:rsidP="00C434C6">
      <w:pPr>
        <w:pStyle w:val="NoSpacing"/>
        <w:rPr>
          <w:lang w:val="en-GB"/>
        </w:rPr>
      </w:pPr>
    </w:p>
    <w:p w14:paraId="40B545AC" w14:textId="6FA4703D" w:rsidR="00E36214" w:rsidRDefault="00C434C6" w:rsidP="00C434C6">
      <w:pPr>
        <w:pStyle w:val="NoSpacing"/>
        <w:rPr>
          <w:lang w:val="en-GB"/>
        </w:rPr>
      </w:pPr>
      <w:r w:rsidRPr="00011110">
        <w:rPr>
          <w:highlight w:val="cyan"/>
          <w:lang w:val="en-GB"/>
        </w:rPr>
        <w:t>Since that first year, the program has continued through the present day. We have helped over 25 different local water utilities for a total of over $16,311,070.17. We estimate that we have saved over 173.55 Million gallons of water per year and growing.</w:t>
      </w:r>
    </w:p>
    <w:p w14:paraId="445F376D" w14:textId="77777777" w:rsidR="00C434C6" w:rsidRDefault="00C434C6" w:rsidP="00C434C6">
      <w:pPr>
        <w:pStyle w:val="NoSpacing"/>
        <w:rPr>
          <w:lang w:val="en-GB"/>
        </w:rPr>
      </w:pPr>
    </w:p>
    <w:p w14:paraId="4E6AACB6" w14:textId="08B2A687" w:rsidR="00C434C6" w:rsidRDefault="009A135E" w:rsidP="00062EF5">
      <w:pPr>
        <w:pStyle w:val="Heading2"/>
        <w:rPr>
          <w:lang w:val="en-GB"/>
        </w:rPr>
      </w:pPr>
      <w:r w:rsidRPr="00C434C6">
        <w:rPr>
          <w:lang w:val="en-GB"/>
        </w:rPr>
        <w:t>Groundwater Well Assistance Program (</w:t>
      </w:r>
      <w:proofErr w:type="spellStart"/>
      <w:r w:rsidRPr="00C434C6">
        <w:rPr>
          <w:lang w:val="en-GB"/>
        </w:rPr>
        <w:t>Gwap</w:t>
      </w:r>
      <w:proofErr w:type="spellEnd"/>
      <w:r w:rsidRPr="00C434C6">
        <w:rPr>
          <w:lang w:val="en-GB"/>
        </w:rPr>
        <w:t>)</w:t>
      </w:r>
    </w:p>
    <w:p w14:paraId="713B1F1A" w14:textId="77777777" w:rsidR="00C434C6" w:rsidRPr="00C434C6" w:rsidRDefault="00C434C6" w:rsidP="00C434C6">
      <w:pPr>
        <w:pStyle w:val="NoSpacing"/>
        <w:rPr>
          <w:lang w:val="en-GB"/>
        </w:rPr>
      </w:pPr>
      <w:r w:rsidRPr="00C434C6">
        <w:rPr>
          <w:lang w:val="en-GB"/>
        </w:rPr>
        <w:t>On January 9, 2018, the Board of Directors adopted the POSGCD Groundwater Well Assistance Program (GWAP). This program was created to assist well owners whose wells are projected to experience water level declines in their wells below the pump during normal operations as a result of groundwater production in GMA 12.</w:t>
      </w:r>
    </w:p>
    <w:p w14:paraId="04251D90" w14:textId="77777777" w:rsidR="00C434C6" w:rsidRPr="00C434C6" w:rsidRDefault="00C434C6" w:rsidP="00C434C6">
      <w:pPr>
        <w:pStyle w:val="NoSpacing"/>
        <w:rPr>
          <w:lang w:val="en-GB"/>
        </w:rPr>
      </w:pPr>
    </w:p>
    <w:p w14:paraId="1EEBCD32" w14:textId="24175352" w:rsidR="00C434C6" w:rsidRDefault="00C434C6" w:rsidP="00BA29FB">
      <w:pPr>
        <w:pStyle w:val="NoSpacing"/>
        <w:jc w:val="center"/>
        <w:rPr>
          <w:b/>
          <w:bCs/>
          <w:lang w:val="en-GB"/>
        </w:rPr>
      </w:pPr>
      <w:r w:rsidRPr="00C434C6">
        <w:rPr>
          <w:b/>
          <w:bCs/>
          <w:highlight w:val="cyan"/>
          <w:lang w:val="en-GB"/>
        </w:rPr>
        <w:t xml:space="preserve">In </w:t>
      </w:r>
      <w:r w:rsidR="00320572" w:rsidRPr="00D037BB">
        <w:rPr>
          <w:b/>
          <w:bCs/>
          <w:highlight w:val="cyan"/>
          <w:lang w:val="en-GB"/>
        </w:rPr>
        <w:t>2023</w:t>
      </w:r>
      <w:r w:rsidRPr="00C434C6">
        <w:rPr>
          <w:b/>
          <w:bCs/>
          <w:highlight w:val="cyan"/>
          <w:lang w:val="en-GB"/>
        </w:rPr>
        <w:t xml:space="preserve"> </w:t>
      </w:r>
      <w:r w:rsidR="00D037BB" w:rsidRPr="00D037BB">
        <w:rPr>
          <w:b/>
          <w:bCs/>
          <w:highlight w:val="cyan"/>
          <w:lang w:val="en-GB"/>
        </w:rPr>
        <w:t>XX</w:t>
      </w:r>
      <w:r w:rsidRPr="00C434C6">
        <w:rPr>
          <w:b/>
          <w:bCs/>
          <w:highlight w:val="cyan"/>
          <w:lang w:val="en-GB"/>
        </w:rPr>
        <w:t xml:space="preserve"> wells were assisted.</w:t>
      </w:r>
    </w:p>
    <w:p w14:paraId="5FC5FB05" w14:textId="77777777" w:rsidR="00C434C6" w:rsidRPr="00C434C6" w:rsidRDefault="00C434C6" w:rsidP="00C434C6">
      <w:pPr>
        <w:pStyle w:val="NoSpacing"/>
        <w:rPr>
          <w:b/>
          <w:bCs/>
          <w:lang w:val="en-GB"/>
        </w:rPr>
      </w:pPr>
    </w:p>
    <w:p w14:paraId="003CF990" w14:textId="01687FCC" w:rsidR="00C434C6" w:rsidRDefault="009A135E" w:rsidP="00062EF5">
      <w:pPr>
        <w:pStyle w:val="Heading2"/>
        <w:rPr>
          <w:lang w:val="en-GB"/>
        </w:rPr>
      </w:pPr>
      <w:r w:rsidRPr="00C434C6">
        <w:rPr>
          <w:lang w:val="en-GB"/>
        </w:rPr>
        <w:t>Well Plugging</w:t>
      </w:r>
      <w:r>
        <w:rPr>
          <w:lang w:val="en-GB"/>
        </w:rPr>
        <w:t xml:space="preserve"> </w:t>
      </w:r>
      <w:r w:rsidRPr="00C434C6">
        <w:rPr>
          <w:lang w:val="en-GB"/>
        </w:rPr>
        <w:t>Grant Program</w:t>
      </w:r>
    </w:p>
    <w:p w14:paraId="61052156" w14:textId="77777777" w:rsidR="0048230E" w:rsidRPr="0048230E" w:rsidRDefault="0048230E" w:rsidP="0048230E">
      <w:pPr>
        <w:pStyle w:val="NoSpacing"/>
        <w:rPr>
          <w:lang w:val="en-GB"/>
        </w:rPr>
      </w:pPr>
      <w:r w:rsidRPr="0048230E">
        <w:rPr>
          <w:lang w:val="en-GB"/>
        </w:rPr>
        <w:t xml:space="preserve">There is grant money available from Post Oak Savannah </w:t>
      </w:r>
      <w:proofErr w:type="spellStart"/>
      <w:r w:rsidRPr="0048230E">
        <w:rPr>
          <w:lang w:val="en-GB"/>
        </w:rPr>
        <w:t>GCD</w:t>
      </w:r>
      <w:proofErr w:type="spellEnd"/>
      <w:r w:rsidRPr="0048230E">
        <w:rPr>
          <w:lang w:val="en-GB"/>
        </w:rPr>
        <w:t xml:space="preserve"> that will pay 100% of the cost to plug a landowners abandoned well, up to $2,500. An abandoned well is a direct conduit to the aquifer and could be a pollution source. Landowners are responsible for plugging them up, but Post Oak Savannah </w:t>
      </w:r>
      <w:proofErr w:type="spellStart"/>
      <w:r w:rsidRPr="0048230E">
        <w:rPr>
          <w:lang w:val="en-GB"/>
        </w:rPr>
        <w:t>GCD</w:t>
      </w:r>
      <w:proofErr w:type="spellEnd"/>
      <w:r w:rsidRPr="0048230E">
        <w:rPr>
          <w:lang w:val="en-GB"/>
        </w:rPr>
        <w:t xml:space="preserve"> can help with the cost.</w:t>
      </w:r>
    </w:p>
    <w:p w14:paraId="1CDCC134" w14:textId="77777777" w:rsidR="0048230E" w:rsidRPr="0048230E" w:rsidRDefault="0048230E" w:rsidP="0048230E">
      <w:pPr>
        <w:pStyle w:val="NoSpacing"/>
        <w:rPr>
          <w:lang w:val="en-GB"/>
        </w:rPr>
      </w:pPr>
      <w:commentRangeStart w:id="9"/>
    </w:p>
    <w:p w14:paraId="462F530D" w14:textId="79F81022" w:rsidR="0048230E" w:rsidRDefault="0048230E" w:rsidP="00BA29FB">
      <w:pPr>
        <w:pStyle w:val="NoSpacing"/>
        <w:jc w:val="center"/>
        <w:rPr>
          <w:b/>
          <w:bCs/>
          <w:lang w:val="en-GB"/>
        </w:rPr>
      </w:pPr>
      <w:r w:rsidRPr="0048230E">
        <w:rPr>
          <w:b/>
          <w:bCs/>
          <w:highlight w:val="cyan"/>
          <w:lang w:val="en-GB"/>
        </w:rPr>
        <w:t xml:space="preserve">In </w:t>
      </w:r>
      <w:r w:rsidR="00320572" w:rsidRPr="006B1ACB">
        <w:rPr>
          <w:b/>
          <w:bCs/>
          <w:highlight w:val="cyan"/>
          <w:lang w:val="en-GB"/>
        </w:rPr>
        <w:t>2023</w:t>
      </w:r>
      <w:r w:rsidRPr="0048230E">
        <w:rPr>
          <w:b/>
          <w:bCs/>
          <w:highlight w:val="cyan"/>
          <w:lang w:val="en-GB"/>
        </w:rPr>
        <w:t xml:space="preserve"> POSGCD assisted landowners to</w:t>
      </w:r>
      <w:r w:rsidRPr="006B1ACB">
        <w:rPr>
          <w:b/>
          <w:bCs/>
          <w:highlight w:val="cyan"/>
          <w:lang w:val="en-GB"/>
        </w:rPr>
        <w:t xml:space="preserve"> plug 2 qualified wells for a total of $ 3,600.</w:t>
      </w:r>
    </w:p>
    <w:p w14:paraId="664EBBE9" w14:textId="77777777" w:rsidR="002968A0" w:rsidRDefault="002968A0" w:rsidP="00BA29FB">
      <w:pPr>
        <w:pStyle w:val="NoSpacing"/>
        <w:jc w:val="center"/>
        <w:rPr>
          <w:b/>
          <w:bCs/>
          <w:lang w:val="en-GB"/>
        </w:rPr>
      </w:pPr>
    </w:p>
    <w:p w14:paraId="44C6B14E" w14:textId="04658BFE" w:rsidR="00465441" w:rsidRDefault="00465441" w:rsidP="00BA29FB">
      <w:pPr>
        <w:pStyle w:val="NoSpacing"/>
        <w:jc w:val="center"/>
        <w:rPr>
          <w:b/>
          <w:bCs/>
          <w:lang w:val="en-GB"/>
        </w:rPr>
      </w:pPr>
      <w:r w:rsidRPr="00465441">
        <w:rPr>
          <w:b/>
          <w:bCs/>
          <w:highlight w:val="cyan"/>
          <w:lang w:val="en-GB"/>
        </w:rPr>
        <w:t>Total Expense-to-Date including Science and Well Service under GWAP is $1,235,649</w:t>
      </w:r>
      <w:r w:rsidRPr="00465441">
        <w:rPr>
          <w:b/>
          <w:bCs/>
          <w:highlight w:val="cyan"/>
          <w:lang w:val="en-GB"/>
        </w:rPr>
        <w:t>.</w:t>
      </w:r>
      <w:commentRangeEnd w:id="9"/>
      <w:r w:rsidR="001D63CA">
        <w:rPr>
          <w:rStyle w:val="CommentReference"/>
        </w:rPr>
        <w:commentReference w:id="9"/>
      </w:r>
    </w:p>
    <w:p w14:paraId="1D52F969" w14:textId="77777777" w:rsidR="0048230E" w:rsidRDefault="0048230E" w:rsidP="0048230E">
      <w:pPr>
        <w:pStyle w:val="NoSpacing"/>
        <w:rPr>
          <w:b/>
          <w:bCs/>
          <w:lang w:val="en-GB"/>
        </w:rPr>
      </w:pPr>
    </w:p>
    <w:p w14:paraId="796E0533" w14:textId="77777777" w:rsidR="0048230E" w:rsidRPr="0048230E" w:rsidRDefault="0048230E" w:rsidP="00062EF5">
      <w:pPr>
        <w:pStyle w:val="Heading3"/>
        <w:rPr>
          <w:lang w:val="en-GB"/>
        </w:rPr>
      </w:pPr>
      <w:commentRangeStart w:id="10"/>
      <w:r w:rsidRPr="0048230E">
        <w:rPr>
          <w:lang w:val="en-GB"/>
        </w:rPr>
        <w:t>Investigations</w:t>
      </w:r>
      <w:commentRangeEnd w:id="10"/>
      <w:r w:rsidR="003466E1">
        <w:rPr>
          <w:rStyle w:val="CommentReference"/>
        </w:rPr>
        <w:commentReference w:id="10"/>
      </w:r>
    </w:p>
    <w:p w14:paraId="0CCA60AE" w14:textId="77777777" w:rsidR="0048230E" w:rsidRPr="0048230E" w:rsidRDefault="0048230E" w:rsidP="0048230E">
      <w:pPr>
        <w:pStyle w:val="NoSpacing"/>
        <w:rPr>
          <w:lang w:val="en-GB"/>
        </w:rPr>
      </w:pPr>
      <w:r w:rsidRPr="0048230E">
        <w:rPr>
          <w:lang w:val="en-GB"/>
        </w:rPr>
        <w:t>Upon receiving news of water from the Vista Ridge Project being discharged into Mud Creek on the north side of San Antonio on June 11, 2020, the District began a due diligence investigation lasting 10 months that resulted in securing information from many sources. During the investigation the District considered Chapter 36, Texas Water Code, the District’s Rules and Management Plan, information from the Texas Commission on Environmental Quality, and information gleaned from collaborative research and discussions with Vista Ridge, the permittee of the discharged water, and the San Antonio Water System, the end user of the water.</w:t>
      </w:r>
    </w:p>
    <w:p w14:paraId="4AEB9D18" w14:textId="77777777" w:rsidR="0048230E" w:rsidRPr="0048230E" w:rsidRDefault="0048230E" w:rsidP="0048230E">
      <w:pPr>
        <w:pStyle w:val="NoSpacing"/>
        <w:rPr>
          <w:lang w:val="en-GB"/>
        </w:rPr>
      </w:pPr>
    </w:p>
    <w:p w14:paraId="4BF6902A" w14:textId="23FDBA1D" w:rsidR="0048230E" w:rsidRPr="0048230E" w:rsidRDefault="0048230E" w:rsidP="0048230E">
      <w:pPr>
        <w:pStyle w:val="NoSpacing"/>
        <w:rPr>
          <w:lang w:val="en-GB"/>
        </w:rPr>
      </w:pPr>
      <w:r w:rsidRPr="0048230E">
        <w:rPr>
          <w:lang w:val="en-GB"/>
        </w:rPr>
        <w:t xml:space="preserve"> At the end of that effort a resolution agreement was signed between the District and Vista Ridge, and Blue Water Vista Ridge, together with SAWS as a third party beneficiary providing the District with improved monthly reporting from EPCOR, the operating agent of the permittee as well as $105,000 being forwarded to the District for use in the Groundwater Well Assistance Program and $1,000 for administrative fees. </w:t>
      </w:r>
    </w:p>
    <w:p w14:paraId="4D056B0E" w14:textId="77777777" w:rsidR="0048230E" w:rsidRPr="0048230E" w:rsidRDefault="0048230E" w:rsidP="0048230E">
      <w:pPr>
        <w:pStyle w:val="NoSpacing"/>
        <w:rPr>
          <w:lang w:val="en-GB"/>
        </w:rPr>
      </w:pPr>
    </w:p>
    <w:p w14:paraId="63E8E315" w14:textId="77777777" w:rsidR="0048230E" w:rsidRPr="0048230E" w:rsidRDefault="0048230E" w:rsidP="0048230E">
      <w:pPr>
        <w:pStyle w:val="NoSpacing"/>
        <w:rPr>
          <w:lang w:val="en-GB"/>
        </w:rPr>
      </w:pPr>
      <w:r w:rsidRPr="0048230E">
        <w:rPr>
          <w:lang w:val="en-GB"/>
        </w:rPr>
        <w:t>The additional reporting information is available to the public on the District’s website under the “Vista Ridge Dashboard” and is updated monthly. Vista Ridge and its contractors have also committed to amend their policies to prevent such an event in the future, and the District amended its Rules to provide strengthened definitions to deter similar future events.</w:t>
      </w:r>
    </w:p>
    <w:p w14:paraId="785C8527" w14:textId="77777777" w:rsidR="0048230E" w:rsidRPr="0048230E" w:rsidRDefault="0048230E" w:rsidP="0048230E">
      <w:pPr>
        <w:pStyle w:val="NoSpacing"/>
        <w:rPr>
          <w:lang w:val="en-GB"/>
        </w:rPr>
      </w:pPr>
    </w:p>
    <w:p w14:paraId="106D11EC" w14:textId="79FC26A4" w:rsidR="0048230E" w:rsidRPr="0048230E" w:rsidRDefault="0048230E" w:rsidP="0048230E">
      <w:pPr>
        <w:pStyle w:val="NoSpacing"/>
        <w:rPr>
          <w:lang w:val="en-GB"/>
        </w:rPr>
      </w:pPr>
      <w:r w:rsidRPr="0048230E">
        <w:rPr>
          <w:lang w:val="en-GB"/>
        </w:rPr>
        <w:t xml:space="preserve">For more information see our website at: </w:t>
      </w:r>
      <w:hyperlink r:id="rId24" w:history="1">
        <w:r w:rsidR="006B1ACB" w:rsidRPr="0048230E">
          <w:rPr>
            <w:rStyle w:val="Hyperlink"/>
            <w:lang w:val="en-GB"/>
          </w:rPr>
          <w:t>https://</w:t>
        </w:r>
        <w:proofErr w:type="spellStart"/>
        <w:r w:rsidR="006B1ACB" w:rsidRPr="0048230E">
          <w:rPr>
            <w:rStyle w:val="Hyperlink"/>
            <w:lang w:val="en-GB"/>
          </w:rPr>
          <w:t>posgcd.org</w:t>
        </w:r>
        <w:proofErr w:type="spellEnd"/>
        <w:r w:rsidR="006B1ACB" w:rsidRPr="0048230E">
          <w:rPr>
            <w:rStyle w:val="Hyperlink"/>
            <w:lang w:val="en-GB"/>
          </w:rPr>
          <w:t>/vista-ridge-dashboard/</w:t>
        </w:r>
      </w:hyperlink>
      <w:r w:rsidR="006B1ACB">
        <w:rPr>
          <w:lang w:val="en-GB"/>
        </w:rPr>
        <w:t xml:space="preserve"> </w:t>
      </w:r>
    </w:p>
    <w:p w14:paraId="43553BD0" w14:textId="77777777" w:rsidR="0048230E" w:rsidRPr="0048230E" w:rsidRDefault="0048230E" w:rsidP="0048230E">
      <w:pPr>
        <w:pStyle w:val="NoSpacing"/>
        <w:rPr>
          <w:lang w:val="en-GB"/>
        </w:rPr>
      </w:pPr>
    </w:p>
    <w:p w14:paraId="420F4750" w14:textId="0D2CA667" w:rsidR="00843E0F" w:rsidRPr="00062EF5" w:rsidRDefault="0048230E" w:rsidP="00062EF5">
      <w:pPr>
        <w:pStyle w:val="Heading2"/>
        <w:rPr>
          <w:lang w:val="en-GB"/>
        </w:rPr>
      </w:pPr>
      <w:r>
        <w:rPr>
          <w:lang w:val="en-GB"/>
        </w:rPr>
        <w:t>S</w:t>
      </w:r>
      <w:r w:rsidRPr="0048230E">
        <w:rPr>
          <w:lang w:val="en-GB"/>
        </w:rPr>
        <w:t xml:space="preserve">ummary Report of </w:t>
      </w:r>
      <w:r w:rsidR="00062EF5">
        <w:rPr>
          <w:lang w:val="en-GB"/>
        </w:rPr>
        <w:t>Groundwater Conservation</w:t>
      </w:r>
      <w:r w:rsidRPr="0048230E">
        <w:rPr>
          <w:lang w:val="en-GB"/>
        </w:rPr>
        <w:t xml:space="preserve"> Grants Awarded </w:t>
      </w:r>
      <w:r w:rsidR="00062EF5">
        <w:rPr>
          <w:lang w:val="en-GB"/>
        </w:rPr>
        <w:t xml:space="preserve">in </w:t>
      </w:r>
      <w:r w:rsidRPr="0048230E">
        <w:rPr>
          <w:lang w:val="en-GB"/>
        </w:rPr>
        <w:t>202</w:t>
      </w:r>
      <w:r w:rsidR="00843E0F">
        <w:rPr>
          <w:lang w:val="en-GB"/>
        </w:rPr>
        <w:t>3</w:t>
      </w:r>
    </w:p>
    <w:p w14:paraId="3E9463ED" w14:textId="70B06F19" w:rsidR="00843E0F" w:rsidRPr="0048230E" w:rsidRDefault="00CC6013" w:rsidP="0048230E">
      <w:pPr>
        <w:pStyle w:val="NoSpacing"/>
        <w:rPr>
          <w:b/>
          <w:bCs/>
          <w:lang w:val="en-GB"/>
        </w:rPr>
      </w:pPr>
      <w:r>
        <w:rPr>
          <w:b/>
          <w:bCs/>
          <w:noProof/>
          <w:lang w:val="en-GB"/>
        </w:rPr>
        <w:drawing>
          <wp:inline distT="0" distB="0" distL="0" distR="0" wp14:anchorId="07EBF034" wp14:editId="78BA420D">
            <wp:extent cx="5941060" cy="1447165"/>
            <wp:effectExtent l="0" t="0" r="2540" b="635"/>
            <wp:docPr id="577071756" name="Picture 5770717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25">
                      <a:extLst>
                        <a:ext uri="{28A0092B-C50C-407E-A947-70E740481C1C}">
                          <a14:useLocalDpi xmlns:a14="http://schemas.microsoft.com/office/drawing/2010/main" val="0"/>
                        </a:ext>
                      </a:extLst>
                    </a:blip>
                    <a:srcRect l="735" t="735"/>
                    <a:stretch/>
                  </pic:blipFill>
                  <pic:spPr bwMode="auto">
                    <a:xfrm>
                      <a:off x="0" y="0"/>
                      <a:ext cx="5941060" cy="1447165"/>
                    </a:xfrm>
                    <a:prstGeom prst="rect">
                      <a:avLst/>
                    </a:prstGeom>
                    <a:noFill/>
                    <a:ln>
                      <a:noFill/>
                    </a:ln>
                  </pic:spPr>
                </pic:pic>
              </a:graphicData>
            </a:graphic>
          </wp:inline>
        </w:drawing>
      </w:r>
    </w:p>
    <w:p w14:paraId="0F769B55" w14:textId="6E83B6FD" w:rsidR="00FC3DB5" w:rsidRPr="00FC3DB5" w:rsidRDefault="00FC3DB5" w:rsidP="00711DCA">
      <w:pPr>
        <w:pStyle w:val="Heading2"/>
        <w:spacing w:after="240"/>
        <w:rPr>
          <w:lang w:val="en-GB"/>
        </w:rPr>
      </w:pPr>
      <w:r w:rsidRPr="00FC3DB5">
        <w:rPr>
          <w:lang w:val="en-GB"/>
        </w:rPr>
        <w:t>Table 1</w:t>
      </w:r>
      <w:r w:rsidR="00062EF5">
        <w:rPr>
          <w:lang w:val="en-GB"/>
        </w:rPr>
        <w:t>.</w:t>
      </w:r>
      <w:r w:rsidRPr="00FC3DB5">
        <w:rPr>
          <w:lang w:val="en-GB"/>
        </w:rPr>
        <w:t xml:space="preserve"> Non-Exempt Permits Issued During </w:t>
      </w:r>
      <w:r w:rsidR="00320572">
        <w:rPr>
          <w:lang w:val="en-GB"/>
        </w:rPr>
        <w:t>2023</w:t>
      </w:r>
      <w:r w:rsidRPr="00FC3DB5">
        <w:rPr>
          <w:lang w:val="en-GB"/>
        </w:rPr>
        <w:t xml:space="preserve"> Calendar Year</w:t>
      </w:r>
      <w:r w:rsidR="00711DCA">
        <w:rPr>
          <w:lang w:val="en-GB"/>
        </w:rPr>
        <w:t>.</w:t>
      </w:r>
    </w:p>
    <w:tbl>
      <w:tblPr>
        <w:tblW w:w="8600" w:type="dxa"/>
        <w:tblLook w:val="04A0" w:firstRow="1" w:lastRow="0" w:firstColumn="1" w:lastColumn="0" w:noHBand="0" w:noVBand="1"/>
      </w:tblPr>
      <w:tblGrid>
        <w:gridCol w:w="1620"/>
        <w:gridCol w:w="2380"/>
        <w:gridCol w:w="1440"/>
        <w:gridCol w:w="1660"/>
        <w:gridCol w:w="1500"/>
      </w:tblGrid>
      <w:tr w:rsidR="00F61C54" w:rsidRPr="009A135E" w14:paraId="009FA9A3" w14:textId="77777777" w:rsidTr="00F61C54">
        <w:trPr>
          <w:trHeight w:val="290"/>
        </w:trPr>
        <w:tc>
          <w:tcPr>
            <w:tcW w:w="1620" w:type="dxa"/>
            <w:tcBorders>
              <w:top w:val="single" w:sz="12" w:space="0" w:color="000000"/>
              <w:left w:val="single" w:sz="12" w:space="0" w:color="000000"/>
              <w:bottom w:val="single" w:sz="4" w:space="0" w:color="000000"/>
              <w:right w:val="nil"/>
            </w:tcBorders>
            <w:shd w:val="clear" w:color="auto" w:fill="E7E6E6" w:themeFill="background2"/>
            <w:noWrap/>
            <w:vAlign w:val="bottom"/>
            <w:hideMark/>
          </w:tcPr>
          <w:p w14:paraId="4478A7DB" w14:textId="77777777" w:rsidR="009A135E" w:rsidRPr="009A135E" w:rsidRDefault="009A135E" w:rsidP="00F61C54">
            <w:pPr>
              <w:spacing w:after="0" w:line="240" w:lineRule="auto"/>
              <w:jc w:val="center"/>
              <w:rPr>
                <w:rFonts w:ascii="Calibri" w:eastAsia="Times New Roman" w:hAnsi="Calibri" w:cs="Calibri"/>
                <w:b/>
                <w:bCs/>
                <w:color w:val="000000"/>
                <w:kern w:val="0"/>
                <w:sz w:val="18"/>
                <w:szCs w:val="18"/>
                <w14:ligatures w14:val="none"/>
              </w:rPr>
            </w:pPr>
            <w:r w:rsidRPr="009A135E">
              <w:rPr>
                <w:rFonts w:ascii="Calibri" w:eastAsia="Times New Roman" w:hAnsi="Calibri" w:cs="Calibri"/>
                <w:b/>
                <w:bCs/>
                <w:color w:val="000000"/>
                <w:kern w:val="0"/>
                <w:sz w:val="18"/>
                <w:szCs w:val="18"/>
                <w14:ligatures w14:val="none"/>
              </w:rPr>
              <w:t>District ID</w:t>
            </w:r>
          </w:p>
        </w:tc>
        <w:tc>
          <w:tcPr>
            <w:tcW w:w="2380" w:type="dxa"/>
            <w:tcBorders>
              <w:top w:val="single" w:sz="12" w:space="0" w:color="000000"/>
              <w:left w:val="nil"/>
              <w:bottom w:val="single" w:sz="4" w:space="0" w:color="000000"/>
              <w:right w:val="nil"/>
            </w:tcBorders>
            <w:shd w:val="clear" w:color="auto" w:fill="E7E6E6" w:themeFill="background2"/>
            <w:noWrap/>
            <w:vAlign w:val="bottom"/>
            <w:hideMark/>
          </w:tcPr>
          <w:p w14:paraId="63CC60E3" w14:textId="77777777" w:rsidR="009A135E" w:rsidRPr="009A135E" w:rsidRDefault="009A135E" w:rsidP="00F61C54">
            <w:pPr>
              <w:spacing w:after="0" w:line="240" w:lineRule="auto"/>
              <w:jc w:val="center"/>
              <w:rPr>
                <w:rFonts w:ascii="Calibri" w:eastAsia="Times New Roman" w:hAnsi="Calibri" w:cs="Calibri"/>
                <w:b/>
                <w:bCs/>
                <w:color w:val="000000"/>
                <w:kern w:val="0"/>
                <w:sz w:val="18"/>
                <w:szCs w:val="18"/>
                <w14:ligatures w14:val="none"/>
              </w:rPr>
            </w:pPr>
            <w:r w:rsidRPr="009A135E">
              <w:rPr>
                <w:rFonts w:ascii="Calibri" w:eastAsia="Times New Roman" w:hAnsi="Calibri" w:cs="Calibri"/>
                <w:b/>
                <w:bCs/>
                <w:color w:val="000000"/>
                <w:kern w:val="0"/>
                <w:sz w:val="18"/>
                <w:szCs w:val="18"/>
                <w14:ligatures w14:val="none"/>
              </w:rPr>
              <w:t>Permit Permit Number</w:t>
            </w:r>
          </w:p>
        </w:tc>
        <w:tc>
          <w:tcPr>
            <w:tcW w:w="1440" w:type="dxa"/>
            <w:tcBorders>
              <w:top w:val="single" w:sz="12" w:space="0" w:color="000000"/>
              <w:left w:val="nil"/>
              <w:bottom w:val="single" w:sz="4" w:space="0" w:color="000000"/>
              <w:right w:val="nil"/>
            </w:tcBorders>
            <w:shd w:val="clear" w:color="auto" w:fill="E7E6E6" w:themeFill="background2"/>
            <w:noWrap/>
            <w:vAlign w:val="bottom"/>
            <w:hideMark/>
          </w:tcPr>
          <w:p w14:paraId="32ADC69F" w14:textId="77777777" w:rsidR="009A135E" w:rsidRPr="009A135E" w:rsidRDefault="009A135E" w:rsidP="00F61C54">
            <w:pPr>
              <w:spacing w:after="0" w:line="240" w:lineRule="auto"/>
              <w:jc w:val="center"/>
              <w:rPr>
                <w:rFonts w:ascii="Calibri" w:eastAsia="Times New Roman" w:hAnsi="Calibri" w:cs="Calibri"/>
                <w:b/>
                <w:bCs/>
                <w:color w:val="000000"/>
                <w:kern w:val="0"/>
                <w:sz w:val="18"/>
                <w:szCs w:val="18"/>
                <w14:ligatures w14:val="none"/>
              </w:rPr>
            </w:pPr>
            <w:r w:rsidRPr="009A135E">
              <w:rPr>
                <w:rFonts w:ascii="Calibri" w:eastAsia="Times New Roman" w:hAnsi="Calibri" w:cs="Calibri"/>
                <w:b/>
                <w:bCs/>
                <w:color w:val="000000"/>
                <w:kern w:val="0"/>
                <w:sz w:val="18"/>
                <w:szCs w:val="18"/>
                <w14:ligatures w14:val="none"/>
              </w:rPr>
              <w:t>Permit Amount (Acres)</w:t>
            </w:r>
          </w:p>
        </w:tc>
        <w:tc>
          <w:tcPr>
            <w:tcW w:w="1660" w:type="dxa"/>
            <w:tcBorders>
              <w:top w:val="single" w:sz="12" w:space="0" w:color="000000"/>
              <w:left w:val="nil"/>
              <w:bottom w:val="single" w:sz="4" w:space="0" w:color="000000"/>
              <w:right w:val="nil"/>
            </w:tcBorders>
            <w:shd w:val="clear" w:color="auto" w:fill="E7E6E6" w:themeFill="background2"/>
            <w:noWrap/>
            <w:vAlign w:val="bottom"/>
            <w:hideMark/>
          </w:tcPr>
          <w:p w14:paraId="4FA999A7" w14:textId="77777777" w:rsidR="009A135E" w:rsidRPr="009A135E" w:rsidRDefault="009A135E" w:rsidP="00F61C54">
            <w:pPr>
              <w:spacing w:after="0" w:line="240" w:lineRule="auto"/>
              <w:jc w:val="center"/>
              <w:rPr>
                <w:rFonts w:ascii="Calibri" w:eastAsia="Times New Roman" w:hAnsi="Calibri" w:cs="Calibri"/>
                <w:b/>
                <w:bCs/>
                <w:color w:val="000000"/>
                <w:kern w:val="0"/>
                <w:sz w:val="18"/>
                <w:szCs w:val="18"/>
                <w14:ligatures w14:val="none"/>
              </w:rPr>
            </w:pPr>
            <w:r w:rsidRPr="009A135E">
              <w:rPr>
                <w:rFonts w:ascii="Calibri" w:eastAsia="Times New Roman" w:hAnsi="Calibri" w:cs="Calibri"/>
                <w:b/>
                <w:bCs/>
                <w:color w:val="000000"/>
                <w:kern w:val="0"/>
                <w:sz w:val="18"/>
                <w:szCs w:val="18"/>
                <w14:ligatures w14:val="none"/>
              </w:rPr>
              <w:t>Permit Original</w:t>
            </w:r>
          </w:p>
        </w:tc>
        <w:tc>
          <w:tcPr>
            <w:tcW w:w="1500" w:type="dxa"/>
            <w:tcBorders>
              <w:top w:val="single" w:sz="12" w:space="0" w:color="000000"/>
              <w:left w:val="nil"/>
              <w:bottom w:val="nil"/>
              <w:right w:val="single" w:sz="12" w:space="0" w:color="auto"/>
            </w:tcBorders>
            <w:shd w:val="clear" w:color="auto" w:fill="E7E6E6" w:themeFill="background2"/>
            <w:noWrap/>
            <w:vAlign w:val="bottom"/>
            <w:hideMark/>
          </w:tcPr>
          <w:p w14:paraId="387877FB" w14:textId="77777777" w:rsidR="009A135E" w:rsidRPr="009A135E" w:rsidRDefault="009A135E" w:rsidP="00F61C54">
            <w:pPr>
              <w:spacing w:after="0" w:line="240" w:lineRule="auto"/>
              <w:jc w:val="center"/>
              <w:rPr>
                <w:rFonts w:ascii="Calibri" w:eastAsia="Times New Roman" w:hAnsi="Calibri" w:cs="Calibri"/>
                <w:b/>
                <w:bCs/>
                <w:color w:val="000000"/>
                <w:kern w:val="0"/>
                <w:sz w:val="18"/>
                <w:szCs w:val="18"/>
                <w14:ligatures w14:val="none"/>
              </w:rPr>
            </w:pPr>
            <w:r w:rsidRPr="009A135E">
              <w:rPr>
                <w:rFonts w:ascii="Calibri" w:eastAsia="Times New Roman" w:hAnsi="Calibri" w:cs="Calibri"/>
                <w:b/>
                <w:bCs/>
                <w:color w:val="000000"/>
                <w:kern w:val="0"/>
                <w:sz w:val="18"/>
                <w:szCs w:val="18"/>
                <w14:ligatures w14:val="none"/>
              </w:rPr>
              <w:t>Permit Status</w:t>
            </w:r>
          </w:p>
        </w:tc>
      </w:tr>
      <w:tr w:rsidR="009A135E" w:rsidRPr="009A135E" w14:paraId="597F859A"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083B7057"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PO-011019</w:t>
            </w:r>
          </w:p>
        </w:tc>
        <w:tc>
          <w:tcPr>
            <w:tcW w:w="2380" w:type="dxa"/>
            <w:tcBorders>
              <w:top w:val="nil"/>
              <w:left w:val="nil"/>
              <w:bottom w:val="single" w:sz="4" w:space="0" w:color="000000"/>
              <w:right w:val="nil"/>
            </w:tcBorders>
            <w:shd w:val="clear" w:color="auto" w:fill="auto"/>
            <w:noWrap/>
            <w:vAlign w:val="bottom"/>
            <w:hideMark/>
          </w:tcPr>
          <w:p w14:paraId="6B516DD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POS-O&amp;G-0246</w:t>
            </w:r>
            <w:proofErr w:type="spellEnd"/>
          </w:p>
        </w:tc>
        <w:tc>
          <w:tcPr>
            <w:tcW w:w="1440" w:type="dxa"/>
            <w:tcBorders>
              <w:top w:val="nil"/>
              <w:left w:val="nil"/>
              <w:bottom w:val="single" w:sz="4" w:space="0" w:color="000000"/>
              <w:right w:val="nil"/>
            </w:tcBorders>
            <w:shd w:val="clear" w:color="auto" w:fill="auto"/>
            <w:noWrap/>
            <w:vAlign w:val="bottom"/>
            <w:hideMark/>
          </w:tcPr>
          <w:p w14:paraId="2DEF5A83"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92.0665</w:t>
            </w:r>
          </w:p>
        </w:tc>
        <w:tc>
          <w:tcPr>
            <w:tcW w:w="1660" w:type="dxa"/>
            <w:tcBorders>
              <w:top w:val="nil"/>
              <w:left w:val="nil"/>
              <w:bottom w:val="single" w:sz="4" w:space="0" w:color="000000"/>
              <w:right w:val="nil"/>
            </w:tcBorders>
            <w:shd w:val="clear" w:color="auto" w:fill="auto"/>
            <w:noWrap/>
            <w:vAlign w:val="bottom"/>
            <w:hideMark/>
          </w:tcPr>
          <w:p w14:paraId="5270127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02/08/2023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3080D531"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2413D32B"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0C3545C2"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PO-009715</w:t>
            </w:r>
          </w:p>
        </w:tc>
        <w:tc>
          <w:tcPr>
            <w:tcW w:w="2380" w:type="dxa"/>
            <w:tcBorders>
              <w:top w:val="nil"/>
              <w:left w:val="nil"/>
              <w:bottom w:val="single" w:sz="4" w:space="0" w:color="000000"/>
              <w:right w:val="nil"/>
            </w:tcBorders>
            <w:shd w:val="clear" w:color="auto" w:fill="auto"/>
            <w:noWrap/>
            <w:vAlign w:val="bottom"/>
            <w:hideMark/>
          </w:tcPr>
          <w:p w14:paraId="72C1CAA9"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POS-O&amp;G-0248</w:t>
            </w:r>
            <w:proofErr w:type="spellEnd"/>
          </w:p>
        </w:tc>
        <w:tc>
          <w:tcPr>
            <w:tcW w:w="1440" w:type="dxa"/>
            <w:tcBorders>
              <w:top w:val="nil"/>
              <w:left w:val="nil"/>
              <w:bottom w:val="single" w:sz="4" w:space="0" w:color="000000"/>
              <w:right w:val="nil"/>
            </w:tcBorders>
            <w:shd w:val="clear" w:color="auto" w:fill="auto"/>
            <w:noWrap/>
            <w:vAlign w:val="bottom"/>
            <w:hideMark/>
          </w:tcPr>
          <w:p w14:paraId="0F88B586"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107.4109</w:t>
            </w:r>
          </w:p>
        </w:tc>
        <w:tc>
          <w:tcPr>
            <w:tcW w:w="1660" w:type="dxa"/>
            <w:tcBorders>
              <w:top w:val="nil"/>
              <w:left w:val="nil"/>
              <w:bottom w:val="single" w:sz="4" w:space="0" w:color="000000"/>
              <w:right w:val="nil"/>
            </w:tcBorders>
            <w:shd w:val="clear" w:color="auto" w:fill="auto"/>
            <w:noWrap/>
            <w:vAlign w:val="bottom"/>
            <w:hideMark/>
          </w:tcPr>
          <w:p w14:paraId="0AA8A089"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02/08/2023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02236CDC"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00C51DCA"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2798E8A6"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PO-009805</w:t>
            </w:r>
          </w:p>
        </w:tc>
        <w:tc>
          <w:tcPr>
            <w:tcW w:w="2380" w:type="dxa"/>
            <w:tcBorders>
              <w:top w:val="nil"/>
              <w:left w:val="nil"/>
              <w:bottom w:val="single" w:sz="4" w:space="0" w:color="000000"/>
              <w:right w:val="nil"/>
            </w:tcBorders>
            <w:shd w:val="clear" w:color="auto" w:fill="auto"/>
            <w:noWrap/>
            <w:vAlign w:val="bottom"/>
            <w:hideMark/>
          </w:tcPr>
          <w:p w14:paraId="3021F27C"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POS-O&amp;G-0249</w:t>
            </w:r>
            <w:proofErr w:type="spellEnd"/>
          </w:p>
        </w:tc>
        <w:tc>
          <w:tcPr>
            <w:tcW w:w="1440" w:type="dxa"/>
            <w:tcBorders>
              <w:top w:val="nil"/>
              <w:left w:val="nil"/>
              <w:bottom w:val="single" w:sz="4" w:space="0" w:color="000000"/>
              <w:right w:val="nil"/>
            </w:tcBorders>
            <w:shd w:val="clear" w:color="auto" w:fill="auto"/>
            <w:noWrap/>
            <w:vAlign w:val="bottom"/>
            <w:hideMark/>
          </w:tcPr>
          <w:p w14:paraId="2160522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107.4109</w:t>
            </w:r>
          </w:p>
        </w:tc>
        <w:tc>
          <w:tcPr>
            <w:tcW w:w="1660" w:type="dxa"/>
            <w:tcBorders>
              <w:top w:val="nil"/>
              <w:left w:val="nil"/>
              <w:bottom w:val="single" w:sz="4" w:space="0" w:color="000000"/>
              <w:right w:val="nil"/>
            </w:tcBorders>
            <w:shd w:val="clear" w:color="auto" w:fill="auto"/>
            <w:noWrap/>
            <w:vAlign w:val="bottom"/>
            <w:hideMark/>
          </w:tcPr>
          <w:p w14:paraId="073C19C8"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02/08/2023</w:t>
            </w:r>
          </w:p>
        </w:tc>
        <w:tc>
          <w:tcPr>
            <w:tcW w:w="1500" w:type="dxa"/>
            <w:tcBorders>
              <w:top w:val="single" w:sz="4" w:space="0" w:color="auto"/>
              <w:left w:val="single" w:sz="4" w:space="0" w:color="auto"/>
              <w:bottom w:val="single" w:sz="4" w:space="0" w:color="auto"/>
              <w:right w:val="single" w:sz="12" w:space="0" w:color="auto"/>
            </w:tcBorders>
            <w:shd w:val="clear" w:color="auto" w:fill="auto"/>
            <w:noWrap/>
            <w:vAlign w:val="bottom"/>
            <w:hideMark/>
          </w:tcPr>
          <w:p w14:paraId="27B5B3F2"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54EDCED1"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25147DD0"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PO-011236</w:t>
            </w:r>
          </w:p>
        </w:tc>
        <w:tc>
          <w:tcPr>
            <w:tcW w:w="2380" w:type="dxa"/>
            <w:tcBorders>
              <w:top w:val="nil"/>
              <w:left w:val="nil"/>
              <w:bottom w:val="single" w:sz="4" w:space="0" w:color="000000"/>
              <w:right w:val="nil"/>
            </w:tcBorders>
            <w:shd w:val="clear" w:color="auto" w:fill="auto"/>
            <w:noWrap/>
            <w:vAlign w:val="bottom"/>
            <w:hideMark/>
          </w:tcPr>
          <w:p w14:paraId="1E2B6D9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POS-O&amp;G-0250</w:t>
            </w:r>
            <w:proofErr w:type="spellEnd"/>
          </w:p>
        </w:tc>
        <w:tc>
          <w:tcPr>
            <w:tcW w:w="1440" w:type="dxa"/>
            <w:tcBorders>
              <w:top w:val="nil"/>
              <w:left w:val="nil"/>
              <w:bottom w:val="single" w:sz="4" w:space="0" w:color="000000"/>
              <w:right w:val="nil"/>
            </w:tcBorders>
            <w:shd w:val="clear" w:color="auto" w:fill="auto"/>
            <w:noWrap/>
            <w:vAlign w:val="bottom"/>
            <w:hideMark/>
          </w:tcPr>
          <w:p w14:paraId="0317A40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153.4442</w:t>
            </w:r>
          </w:p>
        </w:tc>
        <w:tc>
          <w:tcPr>
            <w:tcW w:w="1660" w:type="dxa"/>
            <w:tcBorders>
              <w:top w:val="nil"/>
              <w:left w:val="nil"/>
              <w:bottom w:val="single" w:sz="4" w:space="0" w:color="000000"/>
              <w:right w:val="nil"/>
            </w:tcBorders>
            <w:shd w:val="clear" w:color="auto" w:fill="auto"/>
            <w:noWrap/>
            <w:vAlign w:val="bottom"/>
            <w:hideMark/>
          </w:tcPr>
          <w:p w14:paraId="3CFBF619"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02/08/2023</w:t>
            </w:r>
          </w:p>
        </w:tc>
        <w:tc>
          <w:tcPr>
            <w:tcW w:w="1500" w:type="dxa"/>
            <w:tcBorders>
              <w:top w:val="nil"/>
              <w:left w:val="single" w:sz="4" w:space="0" w:color="auto"/>
              <w:bottom w:val="single" w:sz="4" w:space="0" w:color="auto"/>
              <w:right w:val="single" w:sz="12" w:space="0" w:color="auto"/>
            </w:tcBorders>
            <w:shd w:val="clear" w:color="auto" w:fill="auto"/>
            <w:noWrap/>
            <w:vAlign w:val="bottom"/>
            <w:hideMark/>
          </w:tcPr>
          <w:p w14:paraId="291CE79A"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001C193A"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422419E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PO-011401</w:t>
            </w:r>
          </w:p>
        </w:tc>
        <w:tc>
          <w:tcPr>
            <w:tcW w:w="2380" w:type="dxa"/>
            <w:tcBorders>
              <w:top w:val="nil"/>
              <w:left w:val="nil"/>
              <w:bottom w:val="single" w:sz="4" w:space="0" w:color="000000"/>
              <w:right w:val="nil"/>
            </w:tcBorders>
            <w:shd w:val="clear" w:color="auto" w:fill="auto"/>
            <w:noWrap/>
            <w:vAlign w:val="bottom"/>
            <w:hideMark/>
          </w:tcPr>
          <w:p w14:paraId="7E02243B"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POS-O&amp;G-0257</w:t>
            </w:r>
            <w:proofErr w:type="spellEnd"/>
          </w:p>
        </w:tc>
        <w:tc>
          <w:tcPr>
            <w:tcW w:w="1440" w:type="dxa"/>
            <w:tcBorders>
              <w:top w:val="nil"/>
              <w:left w:val="nil"/>
              <w:bottom w:val="single" w:sz="4" w:space="0" w:color="000000"/>
              <w:right w:val="nil"/>
            </w:tcBorders>
            <w:shd w:val="clear" w:color="auto" w:fill="auto"/>
            <w:noWrap/>
            <w:vAlign w:val="bottom"/>
            <w:hideMark/>
          </w:tcPr>
          <w:p w14:paraId="3334D48F"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154.6717</w:t>
            </w:r>
          </w:p>
        </w:tc>
        <w:tc>
          <w:tcPr>
            <w:tcW w:w="1660" w:type="dxa"/>
            <w:tcBorders>
              <w:top w:val="nil"/>
              <w:left w:val="nil"/>
              <w:bottom w:val="single" w:sz="4" w:space="0" w:color="000000"/>
              <w:right w:val="nil"/>
            </w:tcBorders>
            <w:shd w:val="clear" w:color="auto" w:fill="auto"/>
            <w:noWrap/>
            <w:vAlign w:val="bottom"/>
            <w:hideMark/>
          </w:tcPr>
          <w:p w14:paraId="0CCB45CC"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12/05/2023</w:t>
            </w:r>
          </w:p>
        </w:tc>
        <w:tc>
          <w:tcPr>
            <w:tcW w:w="1500" w:type="dxa"/>
            <w:tcBorders>
              <w:top w:val="nil"/>
              <w:left w:val="single" w:sz="4" w:space="0" w:color="auto"/>
              <w:bottom w:val="nil"/>
              <w:right w:val="single" w:sz="12" w:space="0" w:color="auto"/>
            </w:tcBorders>
            <w:shd w:val="clear" w:color="auto" w:fill="auto"/>
            <w:noWrap/>
            <w:vAlign w:val="bottom"/>
            <w:hideMark/>
          </w:tcPr>
          <w:p w14:paraId="6D416066"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75AC7879"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51007666"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PO-011402</w:t>
            </w:r>
          </w:p>
        </w:tc>
        <w:tc>
          <w:tcPr>
            <w:tcW w:w="2380" w:type="dxa"/>
            <w:tcBorders>
              <w:top w:val="nil"/>
              <w:left w:val="nil"/>
              <w:bottom w:val="single" w:sz="4" w:space="0" w:color="000000"/>
              <w:right w:val="nil"/>
            </w:tcBorders>
            <w:shd w:val="clear" w:color="auto" w:fill="auto"/>
            <w:noWrap/>
            <w:vAlign w:val="bottom"/>
            <w:hideMark/>
          </w:tcPr>
          <w:p w14:paraId="19CB06F8"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POS-O&amp;G-0258</w:t>
            </w:r>
            <w:proofErr w:type="spellEnd"/>
          </w:p>
        </w:tc>
        <w:tc>
          <w:tcPr>
            <w:tcW w:w="1440" w:type="dxa"/>
            <w:tcBorders>
              <w:top w:val="nil"/>
              <w:left w:val="nil"/>
              <w:bottom w:val="single" w:sz="4" w:space="0" w:color="000000"/>
              <w:right w:val="nil"/>
            </w:tcBorders>
            <w:shd w:val="clear" w:color="auto" w:fill="auto"/>
            <w:noWrap/>
            <w:vAlign w:val="bottom"/>
            <w:hideMark/>
          </w:tcPr>
          <w:p w14:paraId="1CD706C7"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154.6717</w:t>
            </w:r>
          </w:p>
        </w:tc>
        <w:tc>
          <w:tcPr>
            <w:tcW w:w="1660" w:type="dxa"/>
            <w:tcBorders>
              <w:top w:val="nil"/>
              <w:left w:val="nil"/>
              <w:bottom w:val="single" w:sz="4" w:space="0" w:color="000000"/>
              <w:right w:val="nil"/>
            </w:tcBorders>
            <w:shd w:val="clear" w:color="auto" w:fill="auto"/>
            <w:noWrap/>
            <w:vAlign w:val="bottom"/>
            <w:hideMark/>
          </w:tcPr>
          <w:p w14:paraId="002BB9FE"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12/05/2023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288AF382"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006FED9D"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7496B5A9"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PO-011496</w:t>
            </w:r>
          </w:p>
        </w:tc>
        <w:tc>
          <w:tcPr>
            <w:tcW w:w="2380" w:type="dxa"/>
            <w:tcBorders>
              <w:top w:val="nil"/>
              <w:left w:val="nil"/>
              <w:bottom w:val="single" w:sz="4" w:space="0" w:color="000000"/>
              <w:right w:val="nil"/>
            </w:tcBorders>
            <w:shd w:val="clear" w:color="auto" w:fill="auto"/>
            <w:noWrap/>
            <w:vAlign w:val="bottom"/>
            <w:hideMark/>
          </w:tcPr>
          <w:p w14:paraId="54C41066"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POS-O&amp;G-0261</w:t>
            </w:r>
            <w:proofErr w:type="spellEnd"/>
          </w:p>
        </w:tc>
        <w:tc>
          <w:tcPr>
            <w:tcW w:w="1440" w:type="dxa"/>
            <w:tcBorders>
              <w:top w:val="nil"/>
              <w:left w:val="nil"/>
              <w:bottom w:val="single" w:sz="4" w:space="0" w:color="000000"/>
              <w:right w:val="nil"/>
            </w:tcBorders>
            <w:shd w:val="clear" w:color="auto" w:fill="auto"/>
            <w:noWrap/>
            <w:vAlign w:val="bottom"/>
            <w:hideMark/>
          </w:tcPr>
          <w:p w14:paraId="00B60A93"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103.5748</w:t>
            </w:r>
          </w:p>
        </w:tc>
        <w:tc>
          <w:tcPr>
            <w:tcW w:w="1660" w:type="dxa"/>
            <w:tcBorders>
              <w:top w:val="nil"/>
              <w:left w:val="nil"/>
              <w:bottom w:val="single" w:sz="4" w:space="0" w:color="000000"/>
              <w:right w:val="nil"/>
            </w:tcBorders>
            <w:shd w:val="clear" w:color="auto" w:fill="auto"/>
            <w:noWrap/>
            <w:vAlign w:val="bottom"/>
            <w:hideMark/>
          </w:tcPr>
          <w:p w14:paraId="62C063FF"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02/08/2023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09C90921"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73181360"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60FB6378"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PO-011578</w:t>
            </w:r>
          </w:p>
        </w:tc>
        <w:tc>
          <w:tcPr>
            <w:tcW w:w="2380" w:type="dxa"/>
            <w:tcBorders>
              <w:top w:val="nil"/>
              <w:left w:val="nil"/>
              <w:bottom w:val="single" w:sz="4" w:space="0" w:color="000000"/>
              <w:right w:val="nil"/>
            </w:tcBorders>
            <w:shd w:val="clear" w:color="auto" w:fill="auto"/>
            <w:noWrap/>
            <w:vAlign w:val="bottom"/>
            <w:hideMark/>
          </w:tcPr>
          <w:p w14:paraId="2723DEB8"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POS-O&amp;G-0262</w:t>
            </w:r>
            <w:proofErr w:type="spellEnd"/>
          </w:p>
        </w:tc>
        <w:tc>
          <w:tcPr>
            <w:tcW w:w="1440" w:type="dxa"/>
            <w:tcBorders>
              <w:top w:val="nil"/>
              <w:left w:val="nil"/>
              <w:bottom w:val="single" w:sz="4" w:space="0" w:color="000000"/>
              <w:right w:val="nil"/>
            </w:tcBorders>
            <w:shd w:val="clear" w:color="auto" w:fill="auto"/>
            <w:noWrap/>
            <w:vAlign w:val="bottom"/>
            <w:hideMark/>
          </w:tcPr>
          <w:p w14:paraId="2623FBE8"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62.1449</w:t>
            </w:r>
          </w:p>
        </w:tc>
        <w:tc>
          <w:tcPr>
            <w:tcW w:w="1660" w:type="dxa"/>
            <w:tcBorders>
              <w:top w:val="nil"/>
              <w:left w:val="nil"/>
              <w:bottom w:val="single" w:sz="4" w:space="0" w:color="000000"/>
              <w:right w:val="nil"/>
            </w:tcBorders>
            <w:shd w:val="clear" w:color="auto" w:fill="auto"/>
            <w:noWrap/>
            <w:vAlign w:val="bottom"/>
            <w:hideMark/>
          </w:tcPr>
          <w:p w14:paraId="4D83BC90"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02/08/2023</w:t>
            </w:r>
          </w:p>
        </w:tc>
        <w:tc>
          <w:tcPr>
            <w:tcW w:w="1500" w:type="dxa"/>
            <w:tcBorders>
              <w:top w:val="single" w:sz="4" w:space="0" w:color="auto"/>
              <w:left w:val="single" w:sz="4" w:space="0" w:color="auto"/>
              <w:bottom w:val="single" w:sz="4" w:space="0" w:color="auto"/>
              <w:right w:val="single" w:sz="12" w:space="0" w:color="auto"/>
            </w:tcBorders>
            <w:shd w:val="clear" w:color="auto" w:fill="auto"/>
            <w:noWrap/>
            <w:vAlign w:val="bottom"/>
            <w:hideMark/>
          </w:tcPr>
          <w:p w14:paraId="51E5AC8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7582B32B"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7DAC386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PO-012011</w:t>
            </w:r>
          </w:p>
        </w:tc>
        <w:tc>
          <w:tcPr>
            <w:tcW w:w="2380" w:type="dxa"/>
            <w:tcBorders>
              <w:top w:val="nil"/>
              <w:left w:val="nil"/>
              <w:bottom w:val="single" w:sz="4" w:space="0" w:color="000000"/>
              <w:right w:val="nil"/>
            </w:tcBorders>
            <w:shd w:val="clear" w:color="auto" w:fill="auto"/>
            <w:noWrap/>
            <w:vAlign w:val="bottom"/>
            <w:hideMark/>
          </w:tcPr>
          <w:p w14:paraId="52FC5188"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POS-O&amp;G-0277</w:t>
            </w:r>
            <w:proofErr w:type="spellEnd"/>
          </w:p>
        </w:tc>
        <w:tc>
          <w:tcPr>
            <w:tcW w:w="1440" w:type="dxa"/>
            <w:tcBorders>
              <w:top w:val="nil"/>
              <w:left w:val="nil"/>
              <w:bottom w:val="single" w:sz="4" w:space="0" w:color="000000"/>
              <w:right w:val="nil"/>
            </w:tcBorders>
            <w:shd w:val="clear" w:color="auto" w:fill="auto"/>
            <w:noWrap/>
            <w:vAlign w:val="bottom"/>
            <w:hideMark/>
          </w:tcPr>
          <w:p w14:paraId="34D0BC5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153.4442</w:t>
            </w:r>
          </w:p>
        </w:tc>
        <w:tc>
          <w:tcPr>
            <w:tcW w:w="1660" w:type="dxa"/>
            <w:tcBorders>
              <w:top w:val="nil"/>
              <w:left w:val="nil"/>
              <w:bottom w:val="single" w:sz="4" w:space="0" w:color="000000"/>
              <w:right w:val="nil"/>
            </w:tcBorders>
            <w:shd w:val="clear" w:color="auto" w:fill="auto"/>
            <w:noWrap/>
            <w:vAlign w:val="bottom"/>
            <w:hideMark/>
          </w:tcPr>
          <w:p w14:paraId="46D5A7E6"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02/08/2023</w:t>
            </w:r>
          </w:p>
        </w:tc>
        <w:tc>
          <w:tcPr>
            <w:tcW w:w="1500" w:type="dxa"/>
            <w:tcBorders>
              <w:top w:val="nil"/>
              <w:left w:val="single" w:sz="4" w:space="0" w:color="auto"/>
              <w:bottom w:val="nil"/>
              <w:right w:val="single" w:sz="12" w:space="0" w:color="auto"/>
            </w:tcBorders>
            <w:shd w:val="clear" w:color="auto" w:fill="auto"/>
            <w:noWrap/>
            <w:vAlign w:val="bottom"/>
            <w:hideMark/>
          </w:tcPr>
          <w:p w14:paraId="0D97040A"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5D95CA37"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32207A06"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PO-012027</w:t>
            </w:r>
          </w:p>
        </w:tc>
        <w:tc>
          <w:tcPr>
            <w:tcW w:w="2380" w:type="dxa"/>
            <w:tcBorders>
              <w:top w:val="nil"/>
              <w:left w:val="nil"/>
              <w:bottom w:val="single" w:sz="4" w:space="0" w:color="000000"/>
              <w:right w:val="nil"/>
            </w:tcBorders>
            <w:shd w:val="clear" w:color="auto" w:fill="auto"/>
            <w:noWrap/>
            <w:vAlign w:val="bottom"/>
            <w:hideMark/>
          </w:tcPr>
          <w:p w14:paraId="22F6065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POS-D&amp;O-0290</w:t>
            </w:r>
            <w:proofErr w:type="spellEnd"/>
          </w:p>
        </w:tc>
        <w:tc>
          <w:tcPr>
            <w:tcW w:w="1440" w:type="dxa"/>
            <w:tcBorders>
              <w:top w:val="nil"/>
              <w:left w:val="nil"/>
              <w:bottom w:val="single" w:sz="4" w:space="0" w:color="000000"/>
              <w:right w:val="nil"/>
            </w:tcBorders>
            <w:shd w:val="clear" w:color="auto" w:fill="auto"/>
            <w:noWrap/>
            <w:vAlign w:val="bottom"/>
            <w:hideMark/>
          </w:tcPr>
          <w:p w14:paraId="535DAFAA"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799.9989</w:t>
            </w:r>
          </w:p>
        </w:tc>
        <w:tc>
          <w:tcPr>
            <w:tcW w:w="1660" w:type="dxa"/>
            <w:tcBorders>
              <w:top w:val="nil"/>
              <w:left w:val="nil"/>
              <w:bottom w:val="single" w:sz="4" w:space="0" w:color="000000"/>
              <w:right w:val="nil"/>
            </w:tcBorders>
            <w:shd w:val="clear" w:color="auto" w:fill="auto"/>
            <w:noWrap/>
            <w:vAlign w:val="bottom"/>
            <w:hideMark/>
          </w:tcPr>
          <w:p w14:paraId="4C28DCDB"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03/13/2023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56AD9E11"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295930EE"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567B8A3A"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PO-012039</w:t>
            </w:r>
          </w:p>
        </w:tc>
        <w:tc>
          <w:tcPr>
            <w:tcW w:w="2380" w:type="dxa"/>
            <w:tcBorders>
              <w:top w:val="nil"/>
              <w:left w:val="nil"/>
              <w:bottom w:val="single" w:sz="4" w:space="0" w:color="000000"/>
              <w:right w:val="nil"/>
            </w:tcBorders>
            <w:shd w:val="clear" w:color="auto" w:fill="auto"/>
            <w:noWrap/>
            <w:vAlign w:val="bottom"/>
            <w:hideMark/>
          </w:tcPr>
          <w:p w14:paraId="5C72C2A3"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POS-D&amp;O-0293</w:t>
            </w:r>
            <w:proofErr w:type="spellEnd"/>
          </w:p>
        </w:tc>
        <w:tc>
          <w:tcPr>
            <w:tcW w:w="1440" w:type="dxa"/>
            <w:tcBorders>
              <w:top w:val="nil"/>
              <w:left w:val="nil"/>
              <w:bottom w:val="single" w:sz="4" w:space="0" w:color="000000"/>
              <w:right w:val="nil"/>
            </w:tcBorders>
            <w:shd w:val="clear" w:color="auto" w:fill="auto"/>
            <w:noWrap/>
            <w:vAlign w:val="bottom"/>
            <w:hideMark/>
          </w:tcPr>
          <w:p w14:paraId="39A1D2D0"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7.41</w:t>
            </w:r>
          </w:p>
        </w:tc>
        <w:tc>
          <w:tcPr>
            <w:tcW w:w="1660" w:type="dxa"/>
            <w:tcBorders>
              <w:top w:val="nil"/>
              <w:left w:val="nil"/>
              <w:bottom w:val="single" w:sz="4" w:space="0" w:color="000000"/>
              <w:right w:val="nil"/>
            </w:tcBorders>
            <w:shd w:val="clear" w:color="auto" w:fill="auto"/>
            <w:noWrap/>
            <w:vAlign w:val="bottom"/>
            <w:hideMark/>
          </w:tcPr>
          <w:p w14:paraId="1021491C"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06/13/2023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67FE7EF3"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4350352F"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5DB6EF9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PO-012073</w:t>
            </w:r>
          </w:p>
        </w:tc>
        <w:tc>
          <w:tcPr>
            <w:tcW w:w="2380" w:type="dxa"/>
            <w:tcBorders>
              <w:top w:val="nil"/>
              <w:left w:val="nil"/>
              <w:bottom w:val="single" w:sz="4" w:space="0" w:color="000000"/>
              <w:right w:val="nil"/>
            </w:tcBorders>
            <w:shd w:val="clear" w:color="auto" w:fill="auto"/>
            <w:noWrap/>
            <w:vAlign w:val="bottom"/>
            <w:hideMark/>
          </w:tcPr>
          <w:p w14:paraId="4E11E7CB"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POS-D&amp;O-0294</w:t>
            </w:r>
            <w:proofErr w:type="spellEnd"/>
          </w:p>
        </w:tc>
        <w:tc>
          <w:tcPr>
            <w:tcW w:w="1440" w:type="dxa"/>
            <w:tcBorders>
              <w:top w:val="nil"/>
              <w:left w:val="nil"/>
              <w:bottom w:val="single" w:sz="4" w:space="0" w:color="000000"/>
              <w:right w:val="nil"/>
            </w:tcBorders>
            <w:shd w:val="clear" w:color="auto" w:fill="auto"/>
            <w:noWrap/>
            <w:vAlign w:val="bottom"/>
            <w:hideMark/>
          </w:tcPr>
          <w:p w14:paraId="1FF62739"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6.14</w:t>
            </w:r>
          </w:p>
        </w:tc>
        <w:tc>
          <w:tcPr>
            <w:tcW w:w="1660" w:type="dxa"/>
            <w:tcBorders>
              <w:top w:val="nil"/>
              <w:left w:val="nil"/>
              <w:bottom w:val="single" w:sz="4" w:space="0" w:color="000000"/>
              <w:right w:val="nil"/>
            </w:tcBorders>
            <w:shd w:val="clear" w:color="auto" w:fill="auto"/>
            <w:noWrap/>
            <w:vAlign w:val="bottom"/>
            <w:hideMark/>
          </w:tcPr>
          <w:p w14:paraId="414B6C5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06/29/2023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0587BC51"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678DEEDC"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77152A08"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PO-012080</w:t>
            </w:r>
          </w:p>
        </w:tc>
        <w:tc>
          <w:tcPr>
            <w:tcW w:w="2380" w:type="dxa"/>
            <w:tcBorders>
              <w:top w:val="nil"/>
              <w:left w:val="nil"/>
              <w:bottom w:val="single" w:sz="4" w:space="0" w:color="000000"/>
              <w:right w:val="nil"/>
            </w:tcBorders>
            <w:shd w:val="clear" w:color="auto" w:fill="auto"/>
            <w:noWrap/>
            <w:vAlign w:val="bottom"/>
            <w:hideMark/>
          </w:tcPr>
          <w:p w14:paraId="01FA6C92"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POS-D&amp;O-0295</w:t>
            </w:r>
            <w:proofErr w:type="spellEnd"/>
          </w:p>
        </w:tc>
        <w:tc>
          <w:tcPr>
            <w:tcW w:w="1440" w:type="dxa"/>
            <w:tcBorders>
              <w:top w:val="nil"/>
              <w:left w:val="nil"/>
              <w:bottom w:val="single" w:sz="4" w:space="0" w:color="000000"/>
              <w:right w:val="nil"/>
            </w:tcBorders>
            <w:shd w:val="clear" w:color="auto" w:fill="auto"/>
            <w:noWrap/>
            <w:vAlign w:val="bottom"/>
            <w:hideMark/>
          </w:tcPr>
          <w:p w14:paraId="7F23D3A9"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1013.9987</w:t>
            </w:r>
          </w:p>
        </w:tc>
        <w:tc>
          <w:tcPr>
            <w:tcW w:w="1660" w:type="dxa"/>
            <w:tcBorders>
              <w:top w:val="nil"/>
              <w:left w:val="nil"/>
              <w:bottom w:val="single" w:sz="4" w:space="0" w:color="000000"/>
              <w:right w:val="nil"/>
            </w:tcBorders>
            <w:shd w:val="clear" w:color="auto" w:fill="auto"/>
            <w:noWrap/>
            <w:vAlign w:val="bottom"/>
            <w:hideMark/>
          </w:tcPr>
          <w:p w14:paraId="1C7BE433"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07/18/2023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57EE2F00"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6247874D"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4B116249"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PO-012083</w:t>
            </w:r>
          </w:p>
        </w:tc>
        <w:tc>
          <w:tcPr>
            <w:tcW w:w="2380" w:type="dxa"/>
            <w:tcBorders>
              <w:top w:val="nil"/>
              <w:left w:val="nil"/>
              <w:bottom w:val="single" w:sz="4" w:space="0" w:color="000000"/>
              <w:right w:val="nil"/>
            </w:tcBorders>
            <w:shd w:val="clear" w:color="auto" w:fill="auto"/>
            <w:noWrap/>
            <w:vAlign w:val="bottom"/>
            <w:hideMark/>
          </w:tcPr>
          <w:p w14:paraId="74F467BA"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POS-D&amp;O-0296</w:t>
            </w:r>
            <w:proofErr w:type="spellEnd"/>
          </w:p>
        </w:tc>
        <w:tc>
          <w:tcPr>
            <w:tcW w:w="1440" w:type="dxa"/>
            <w:tcBorders>
              <w:top w:val="nil"/>
              <w:left w:val="nil"/>
              <w:bottom w:val="single" w:sz="4" w:space="0" w:color="000000"/>
              <w:right w:val="nil"/>
            </w:tcBorders>
            <w:shd w:val="clear" w:color="auto" w:fill="auto"/>
            <w:noWrap/>
            <w:vAlign w:val="bottom"/>
            <w:hideMark/>
          </w:tcPr>
          <w:p w14:paraId="5F3C4946"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4</w:t>
            </w:r>
          </w:p>
        </w:tc>
        <w:tc>
          <w:tcPr>
            <w:tcW w:w="1660" w:type="dxa"/>
            <w:tcBorders>
              <w:top w:val="nil"/>
              <w:left w:val="nil"/>
              <w:bottom w:val="single" w:sz="4" w:space="0" w:color="000000"/>
              <w:right w:val="nil"/>
            </w:tcBorders>
            <w:shd w:val="clear" w:color="auto" w:fill="auto"/>
            <w:noWrap/>
            <w:vAlign w:val="bottom"/>
            <w:hideMark/>
          </w:tcPr>
          <w:p w14:paraId="26D3E24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07/25/2023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299C0A6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2A73A3ED"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6D1E812B"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PO-012089</w:t>
            </w:r>
          </w:p>
        </w:tc>
        <w:tc>
          <w:tcPr>
            <w:tcW w:w="2380" w:type="dxa"/>
            <w:tcBorders>
              <w:top w:val="nil"/>
              <w:left w:val="nil"/>
              <w:bottom w:val="single" w:sz="4" w:space="0" w:color="000000"/>
              <w:right w:val="nil"/>
            </w:tcBorders>
            <w:shd w:val="clear" w:color="auto" w:fill="auto"/>
            <w:noWrap/>
            <w:vAlign w:val="bottom"/>
            <w:hideMark/>
          </w:tcPr>
          <w:p w14:paraId="464E338D"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POS-D&amp;O-0297</w:t>
            </w:r>
            <w:proofErr w:type="spellEnd"/>
          </w:p>
        </w:tc>
        <w:tc>
          <w:tcPr>
            <w:tcW w:w="1440" w:type="dxa"/>
            <w:tcBorders>
              <w:top w:val="nil"/>
              <w:left w:val="nil"/>
              <w:bottom w:val="single" w:sz="4" w:space="0" w:color="000000"/>
              <w:right w:val="nil"/>
            </w:tcBorders>
            <w:shd w:val="clear" w:color="auto" w:fill="auto"/>
            <w:noWrap/>
            <w:vAlign w:val="bottom"/>
            <w:hideMark/>
          </w:tcPr>
          <w:p w14:paraId="411C7579"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296.2796</w:t>
            </w:r>
          </w:p>
        </w:tc>
        <w:tc>
          <w:tcPr>
            <w:tcW w:w="1660" w:type="dxa"/>
            <w:tcBorders>
              <w:top w:val="nil"/>
              <w:left w:val="nil"/>
              <w:bottom w:val="single" w:sz="4" w:space="0" w:color="000000"/>
              <w:right w:val="nil"/>
            </w:tcBorders>
            <w:shd w:val="clear" w:color="auto" w:fill="auto"/>
            <w:noWrap/>
            <w:vAlign w:val="bottom"/>
            <w:hideMark/>
          </w:tcPr>
          <w:p w14:paraId="7BD3873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08/04/2023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7CF6FDCD"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42769392"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316477B7"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PO-012091</w:t>
            </w:r>
          </w:p>
        </w:tc>
        <w:tc>
          <w:tcPr>
            <w:tcW w:w="2380" w:type="dxa"/>
            <w:tcBorders>
              <w:top w:val="nil"/>
              <w:left w:val="nil"/>
              <w:bottom w:val="single" w:sz="4" w:space="0" w:color="000000"/>
              <w:right w:val="nil"/>
            </w:tcBorders>
            <w:shd w:val="clear" w:color="auto" w:fill="auto"/>
            <w:noWrap/>
            <w:vAlign w:val="bottom"/>
            <w:hideMark/>
          </w:tcPr>
          <w:p w14:paraId="76517F4B"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POS-D&amp;O-0298</w:t>
            </w:r>
            <w:proofErr w:type="spellEnd"/>
          </w:p>
        </w:tc>
        <w:tc>
          <w:tcPr>
            <w:tcW w:w="1440" w:type="dxa"/>
            <w:tcBorders>
              <w:top w:val="nil"/>
              <w:left w:val="nil"/>
              <w:bottom w:val="single" w:sz="4" w:space="0" w:color="000000"/>
              <w:right w:val="nil"/>
            </w:tcBorders>
            <w:shd w:val="clear" w:color="auto" w:fill="auto"/>
            <w:noWrap/>
            <w:vAlign w:val="bottom"/>
            <w:hideMark/>
          </w:tcPr>
          <w:p w14:paraId="2F8D5BF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35</w:t>
            </w:r>
          </w:p>
        </w:tc>
        <w:tc>
          <w:tcPr>
            <w:tcW w:w="1660" w:type="dxa"/>
            <w:tcBorders>
              <w:top w:val="nil"/>
              <w:left w:val="nil"/>
              <w:bottom w:val="single" w:sz="4" w:space="0" w:color="000000"/>
              <w:right w:val="nil"/>
            </w:tcBorders>
            <w:shd w:val="clear" w:color="auto" w:fill="auto"/>
            <w:noWrap/>
            <w:vAlign w:val="bottom"/>
            <w:hideMark/>
          </w:tcPr>
          <w:p w14:paraId="5D0D7548"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08/11/2023</w:t>
            </w:r>
          </w:p>
        </w:tc>
        <w:tc>
          <w:tcPr>
            <w:tcW w:w="1500" w:type="dxa"/>
            <w:tcBorders>
              <w:top w:val="single" w:sz="4" w:space="0" w:color="auto"/>
              <w:left w:val="single" w:sz="4" w:space="0" w:color="auto"/>
              <w:bottom w:val="single" w:sz="4" w:space="0" w:color="auto"/>
              <w:right w:val="single" w:sz="12" w:space="0" w:color="auto"/>
            </w:tcBorders>
            <w:shd w:val="clear" w:color="auto" w:fill="auto"/>
            <w:noWrap/>
            <w:vAlign w:val="bottom"/>
            <w:hideMark/>
          </w:tcPr>
          <w:p w14:paraId="68593C98"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1E74AE1B"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5A0827A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PO-012094</w:t>
            </w:r>
          </w:p>
        </w:tc>
        <w:tc>
          <w:tcPr>
            <w:tcW w:w="2380" w:type="dxa"/>
            <w:tcBorders>
              <w:top w:val="nil"/>
              <w:left w:val="nil"/>
              <w:bottom w:val="single" w:sz="4" w:space="0" w:color="000000"/>
              <w:right w:val="nil"/>
            </w:tcBorders>
            <w:shd w:val="clear" w:color="auto" w:fill="auto"/>
            <w:noWrap/>
            <w:vAlign w:val="bottom"/>
            <w:hideMark/>
          </w:tcPr>
          <w:p w14:paraId="05E5DC7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POS-D&amp;O-0299</w:t>
            </w:r>
            <w:proofErr w:type="spellEnd"/>
          </w:p>
        </w:tc>
        <w:tc>
          <w:tcPr>
            <w:tcW w:w="1440" w:type="dxa"/>
            <w:tcBorders>
              <w:top w:val="nil"/>
              <w:left w:val="nil"/>
              <w:bottom w:val="single" w:sz="4" w:space="0" w:color="000000"/>
              <w:right w:val="nil"/>
            </w:tcBorders>
            <w:shd w:val="clear" w:color="auto" w:fill="auto"/>
            <w:noWrap/>
            <w:vAlign w:val="bottom"/>
            <w:hideMark/>
          </w:tcPr>
          <w:p w14:paraId="5E471D1D"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56.4599</w:t>
            </w:r>
          </w:p>
        </w:tc>
        <w:tc>
          <w:tcPr>
            <w:tcW w:w="1660" w:type="dxa"/>
            <w:tcBorders>
              <w:top w:val="nil"/>
              <w:left w:val="nil"/>
              <w:bottom w:val="single" w:sz="4" w:space="0" w:color="000000"/>
              <w:right w:val="nil"/>
            </w:tcBorders>
            <w:shd w:val="clear" w:color="auto" w:fill="auto"/>
            <w:noWrap/>
            <w:vAlign w:val="bottom"/>
            <w:hideMark/>
          </w:tcPr>
          <w:p w14:paraId="6934CC9B"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08/16/2023</w:t>
            </w:r>
          </w:p>
        </w:tc>
        <w:tc>
          <w:tcPr>
            <w:tcW w:w="1500" w:type="dxa"/>
            <w:tcBorders>
              <w:top w:val="nil"/>
              <w:left w:val="single" w:sz="4" w:space="0" w:color="auto"/>
              <w:bottom w:val="nil"/>
              <w:right w:val="single" w:sz="12" w:space="0" w:color="auto"/>
            </w:tcBorders>
            <w:shd w:val="clear" w:color="auto" w:fill="auto"/>
            <w:noWrap/>
            <w:vAlign w:val="bottom"/>
            <w:hideMark/>
          </w:tcPr>
          <w:p w14:paraId="299A45CE"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41706181"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7D47F31C"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PO-012096</w:t>
            </w:r>
          </w:p>
        </w:tc>
        <w:tc>
          <w:tcPr>
            <w:tcW w:w="2380" w:type="dxa"/>
            <w:tcBorders>
              <w:top w:val="nil"/>
              <w:left w:val="nil"/>
              <w:bottom w:val="single" w:sz="4" w:space="0" w:color="000000"/>
              <w:right w:val="nil"/>
            </w:tcBorders>
            <w:shd w:val="clear" w:color="auto" w:fill="auto"/>
            <w:noWrap/>
            <w:vAlign w:val="bottom"/>
            <w:hideMark/>
          </w:tcPr>
          <w:p w14:paraId="4C4666F1"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POS-O-0075</w:t>
            </w:r>
          </w:p>
        </w:tc>
        <w:tc>
          <w:tcPr>
            <w:tcW w:w="1440" w:type="dxa"/>
            <w:tcBorders>
              <w:top w:val="nil"/>
              <w:left w:val="nil"/>
              <w:bottom w:val="single" w:sz="4" w:space="0" w:color="000000"/>
              <w:right w:val="nil"/>
            </w:tcBorders>
            <w:shd w:val="clear" w:color="auto" w:fill="auto"/>
            <w:noWrap/>
            <w:vAlign w:val="bottom"/>
            <w:hideMark/>
          </w:tcPr>
          <w:p w14:paraId="43E80970"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49.9999</w:t>
            </w:r>
          </w:p>
        </w:tc>
        <w:tc>
          <w:tcPr>
            <w:tcW w:w="1660" w:type="dxa"/>
            <w:tcBorders>
              <w:top w:val="nil"/>
              <w:left w:val="nil"/>
              <w:bottom w:val="single" w:sz="4" w:space="0" w:color="000000"/>
              <w:right w:val="nil"/>
            </w:tcBorders>
            <w:shd w:val="clear" w:color="auto" w:fill="auto"/>
            <w:noWrap/>
            <w:vAlign w:val="bottom"/>
            <w:hideMark/>
          </w:tcPr>
          <w:p w14:paraId="37BED80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08/18/2023</w:t>
            </w:r>
          </w:p>
        </w:tc>
        <w:tc>
          <w:tcPr>
            <w:tcW w:w="1500" w:type="dxa"/>
            <w:tcBorders>
              <w:top w:val="single" w:sz="4" w:space="0" w:color="auto"/>
              <w:left w:val="single" w:sz="4" w:space="0" w:color="auto"/>
              <w:bottom w:val="single" w:sz="4" w:space="0" w:color="auto"/>
              <w:right w:val="single" w:sz="12" w:space="0" w:color="auto"/>
            </w:tcBorders>
            <w:shd w:val="clear" w:color="auto" w:fill="auto"/>
            <w:noWrap/>
            <w:vAlign w:val="bottom"/>
            <w:hideMark/>
          </w:tcPr>
          <w:p w14:paraId="2F71F27D"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228BE212"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0F595F4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PO-012035</w:t>
            </w:r>
          </w:p>
        </w:tc>
        <w:tc>
          <w:tcPr>
            <w:tcW w:w="2380" w:type="dxa"/>
            <w:tcBorders>
              <w:top w:val="nil"/>
              <w:left w:val="nil"/>
              <w:bottom w:val="single" w:sz="4" w:space="0" w:color="000000"/>
              <w:right w:val="nil"/>
            </w:tcBorders>
            <w:shd w:val="clear" w:color="auto" w:fill="auto"/>
            <w:noWrap/>
            <w:vAlign w:val="bottom"/>
            <w:hideMark/>
          </w:tcPr>
          <w:p w14:paraId="72A87F87"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POS-5.5-0007</w:t>
            </w:r>
          </w:p>
        </w:tc>
        <w:tc>
          <w:tcPr>
            <w:tcW w:w="1440" w:type="dxa"/>
            <w:tcBorders>
              <w:top w:val="nil"/>
              <w:left w:val="nil"/>
              <w:bottom w:val="single" w:sz="4" w:space="0" w:color="000000"/>
              <w:right w:val="nil"/>
            </w:tcBorders>
            <w:shd w:val="clear" w:color="auto" w:fill="auto"/>
            <w:noWrap/>
            <w:vAlign w:val="bottom"/>
            <w:hideMark/>
          </w:tcPr>
          <w:p w14:paraId="4531575A"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5.0406</w:t>
            </w:r>
          </w:p>
        </w:tc>
        <w:tc>
          <w:tcPr>
            <w:tcW w:w="1660" w:type="dxa"/>
            <w:tcBorders>
              <w:top w:val="nil"/>
              <w:left w:val="nil"/>
              <w:bottom w:val="single" w:sz="4" w:space="0" w:color="000000"/>
              <w:right w:val="nil"/>
            </w:tcBorders>
            <w:shd w:val="clear" w:color="auto" w:fill="auto"/>
            <w:noWrap/>
            <w:vAlign w:val="bottom"/>
            <w:hideMark/>
          </w:tcPr>
          <w:p w14:paraId="10F0F489"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08/21/2023</w:t>
            </w:r>
          </w:p>
        </w:tc>
        <w:tc>
          <w:tcPr>
            <w:tcW w:w="1500" w:type="dxa"/>
            <w:tcBorders>
              <w:top w:val="nil"/>
              <w:left w:val="single" w:sz="4" w:space="0" w:color="auto"/>
              <w:bottom w:val="nil"/>
              <w:right w:val="single" w:sz="12" w:space="0" w:color="auto"/>
            </w:tcBorders>
            <w:shd w:val="clear" w:color="auto" w:fill="auto"/>
            <w:noWrap/>
            <w:vAlign w:val="bottom"/>
            <w:hideMark/>
          </w:tcPr>
          <w:p w14:paraId="06E1E146"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42CF7BC7"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6B6C8362"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PO-012097</w:t>
            </w:r>
          </w:p>
        </w:tc>
        <w:tc>
          <w:tcPr>
            <w:tcW w:w="2380" w:type="dxa"/>
            <w:tcBorders>
              <w:top w:val="nil"/>
              <w:left w:val="nil"/>
              <w:bottom w:val="single" w:sz="4" w:space="0" w:color="000000"/>
              <w:right w:val="nil"/>
            </w:tcBorders>
            <w:shd w:val="clear" w:color="auto" w:fill="auto"/>
            <w:noWrap/>
            <w:vAlign w:val="bottom"/>
            <w:hideMark/>
          </w:tcPr>
          <w:p w14:paraId="3CF9454E"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POS-5.5-550008</w:t>
            </w:r>
          </w:p>
        </w:tc>
        <w:tc>
          <w:tcPr>
            <w:tcW w:w="1440" w:type="dxa"/>
            <w:tcBorders>
              <w:top w:val="nil"/>
              <w:left w:val="nil"/>
              <w:bottom w:val="single" w:sz="4" w:space="0" w:color="000000"/>
              <w:right w:val="nil"/>
            </w:tcBorders>
            <w:shd w:val="clear" w:color="auto" w:fill="auto"/>
            <w:noWrap/>
            <w:vAlign w:val="bottom"/>
            <w:hideMark/>
          </w:tcPr>
          <w:p w14:paraId="41E4A12B"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172.4571</w:t>
            </w:r>
          </w:p>
        </w:tc>
        <w:tc>
          <w:tcPr>
            <w:tcW w:w="1660" w:type="dxa"/>
            <w:tcBorders>
              <w:top w:val="nil"/>
              <w:left w:val="nil"/>
              <w:bottom w:val="single" w:sz="4" w:space="0" w:color="000000"/>
              <w:right w:val="nil"/>
            </w:tcBorders>
            <w:shd w:val="clear" w:color="auto" w:fill="auto"/>
            <w:noWrap/>
            <w:vAlign w:val="bottom"/>
            <w:hideMark/>
          </w:tcPr>
          <w:p w14:paraId="7B07D4AC"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08/25/2023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7676B37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20BABABF"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2CCC46E7"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PO-012106</w:t>
            </w:r>
          </w:p>
        </w:tc>
        <w:tc>
          <w:tcPr>
            <w:tcW w:w="2380" w:type="dxa"/>
            <w:tcBorders>
              <w:top w:val="nil"/>
              <w:left w:val="nil"/>
              <w:bottom w:val="single" w:sz="4" w:space="0" w:color="000000"/>
              <w:right w:val="nil"/>
            </w:tcBorders>
            <w:shd w:val="clear" w:color="auto" w:fill="auto"/>
            <w:noWrap/>
            <w:vAlign w:val="bottom"/>
            <w:hideMark/>
          </w:tcPr>
          <w:p w14:paraId="33C8DBF1"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POS-D&amp;O-0300</w:t>
            </w:r>
            <w:proofErr w:type="spellEnd"/>
          </w:p>
        </w:tc>
        <w:tc>
          <w:tcPr>
            <w:tcW w:w="1440" w:type="dxa"/>
            <w:tcBorders>
              <w:top w:val="nil"/>
              <w:left w:val="nil"/>
              <w:bottom w:val="single" w:sz="4" w:space="0" w:color="000000"/>
              <w:right w:val="nil"/>
            </w:tcBorders>
            <w:shd w:val="clear" w:color="auto" w:fill="auto"/>
            <w:noWrap/>
            <w:vAlign w:val="bottom"/>
            <w:hideMark/>
          </w:tcPr>
          <w:p w14:paraId="3BAA8617"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2</w:t>
            </w:r>
          </w:p>
        </w:tc>
        <w:tc>
          <w:tcPr>
            <w:tcW w:w="1660" w:type="dxa"/>
            <w:tcBorders>
              <w:top w:val="nil"/>
              <w:left w:val="nil"/>
              <w:bottom w:val="single" w:sz="4" w:space="0" w:color="000000"/>
              <w:right w:val="nil"/>
            </w:tcBorders>
            <w:shd w:val="clear" w:color="auto" w:fill="auto"/>
            <w:noWrap/>
            <w:vAlign w:val="bottom"/>
            <w:hideMark/>
          </w:tcPr>
          <w:p w14:paraId="17E6FC8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09/20/2023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13723DD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44508B7E"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369AE4DD"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PO-012107</w:t>
            </w:r>
          </w:p>
        </w:tc>
        <w:tc>
          <w:tcPr>
            <w:tcW w:w="2380" w:type="dxa"/>
            <w:tcBorders>
              <w:top w:val="nil"/>
              <w:left w:val="nil"/>
              <w:bottom w:val="single" w:sz="4" w:space="0" w:color="000000"/>
              <w:right w:val="nil"/>
            </w:tcBorders>
            <w:shd w:val="clear" w:color="auto" w:fill="auto"/>
            <w:noWrap/>
            <w:vAlign w:val="bottom"/>
            <w:hideMark/>
          </w:tcPr>
          <w:p w14:paraId="6F4AC3F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POS-D&amp;OM-0023</w:t>
            </w:r>
            <w:proofErr w:type="spellEnd"/>
          </w:p>
        </w:tc>
        <w:tc>
          <w:tcPr>
            <w:tcW w:w="1440" w:type="dxa"/>
            <w:tcBorders>
              <w:top w:val="nil"/>
              <w:left w:val="nil"/>
              <w:bottom w:val="single" w:sz="4" w:space="0" w:color="000000"/>
              <w:right w:val="nil"/>
            </w:tcBorders>
            <w:shd w:val="clear" w:color="auto" w:fill="auto"/>
            <w:noWrap/>
            <w:vAlign w:val="bottom"/>
            <w:hideMark/>
          </w:tcPr>
          <w:p w14:paraId="224C676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318.1818</w:t>
            </w:r>
          </w:p>
        </w:tc>
        <w:tc>
          <w:tcPr>
            <w:tcW w:w="1660" w:type="dxa"/>
            <w:tcBorders>
              <w:top w:val="nil"/>
              <w:left w:val="nil"/>
              <w:bottom w:val="single" w:sz="4" w:space="0" w:color="000000"/>
              <w:right w:val="nil"/>
            </w:tcBorders>
            <w:shd w:val="clear" w:color="auto" w:fill="auto"/>
            <w:noWrap/>
            <w:vAlign w:val="bottom"/>
            <w:hideMark/>
          </w:tcPr>
          <w:p w14:paraId="68275BFD"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09/21/2023</w:t>
            </w:r>
          </w:p>
        </w:tc>
        <w:tc>
          <w:tcPr>
            <w:tcW w:w="1500" w:type="dxa"/>
            <w:tcBorders>
              <w:top w:val="single" w:sz="4" w:space="0" w:color="auto"/>
              <w:left w:val="single" w:sz="4" w:space="0" w:color="auto"/>
              <w:bottom w:val="nil"/>
              <w:right w:val="single" w:sz="12" w:space="0" w:color="auto"/>
            </w:tcBorders>
            <w:shd w:val="clear" w:color="auto" w:fill="auto"/>
            <w:noWrap/>
            <w:vAlign w:val="bottom"/>
            <w:hideMark/>
          </w:tcPr>
          <w:p w14:paraId="4900F1FE"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Cancelled</w:t>
            </w:r>
          </w:p>
        </w:tc>
      </w:tr>
      <w:tr w:rsidR="009A135E" w:rsidRPr="009A135E" w14:paraId="7C93643D"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61044207"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PO-012107</w:t>
            </w:r>
          </w:p>
        </w:tc>
        <w:tc>
          <w:tcPr>
            <w:tcW w:w="2380" w:type="dxa"/>
            <w:tcBorders>
              <w:top w:val="nil"/>
              <w:left w:val="nil"/>
              <w:bottom w:val="single" w:sz="4" w:space="0" w:color="000000"/>
              <w:right w:val="nil"/>
            </w:tcBorders>
            <w:shd w:val="clear" w:color="auto" w:fill="auto"/>
            <w:noWrap/>
            <w:vAlign w:val="bottom"/>
            <w:hideMark/>
          </w:tcPr>
          <w:p w14:paraId="7B65FDE7"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POS-D&amp;O-0301</w:t>
            </w:r>
            <w:proofErr w:type="spellEnd"/>
          </w:p>
        </w:tc>
        <w:tc>
          <w:tcPr>
            <w:tcW w:w="1440" w:type="dxa"/>
            <w:tcBorders>
              <w:top w:val="nil"/>
              <w:left w:val="nil"/>
              <w:bottom w:val="single" w:sz="4" w:space="0" w:color="000000"/>
              <w:right w:val="nil"/>
            </w:tcBorders>
            <w:shd w:val="clear" w:color="auto" w:fill="auto"/>
            <w:noWrap/>
            <w:vAlign w:val="bottom"/>
            <w:hideMark/>
          </w:tcPr>
          <w:p w14:paraId="12CA6E52"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318.1818</w:t>
            </w:r>
          </w:p>
        </w:tc>
        <w:tc>
          <w:tcPr>
            <w:tcW w:w="1660" w:type="dxa"/>
            <w:tcBorders>
              <w:top w:val="nil"/>
              <w:left w:val="nil"/>
              <w:bottom w:val="single" w:sz="4" w:space="0" w:color="000000"/>
              <w:right w:val="nil"/>
            </w:tcBorders>
            <w:shd w:val="clear" w:color="auto" w:fill="auto"/>
            <w:noWrap/>
            <w:vAlign w:val="bottom"/>
            <w:hideMark/>
          </w:tcPr>
          <w:p w14:paraId="7AF70CBD"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09/21/2023</w:t>
            </w:r>
          </w:p>
        </w:tc>
        <w:tc>
          <w:tcPr>
            <w:tcW w:w="1500" w:type="dxa"/>
            <w:tcBorders>
              <w:top w:val="single" w:sz="4" w:space="0" w:color="auto"/>
              <w:left w:val="single" w:sz="4" w:space="0" w:color="auto"/>
              <w:bottom w:val="single" w:sz="4" w:space="0" w:color="auto"/>
              <w:right w:val="single" w:sz="12" w:space="0" w:color="auto"/>
            </w:tcBorders>
            <w:shd w:val="clear" w:color="auto" w:fill="auto"/>
            <w:noWrap/>
            <w:vAlign w:val="bottom"/>
            <w:hideMark/>
          </w:tcPr>
          <w:p w14:paraId="72B09D67"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6C5DC3D1"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3D7960B0"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PO-011527</w:t>
            </w:r>
          </w:p>
        </w:tc>
        <w:tc>
          <w:tcPr>
            <w:tcW w:w="2380" w:type="dxa"/>
            <w:tcBorders>
              <w:top w:val="nil"/>
              <w:left w:val="nil"/>
              <w:bottom w:val="single" w:sz="4" w:space="0" w:color="000000"/>
              <w:right w:val="nil"/>
            </w:tcBorders>
            <w:shd w:val="clear" w:color="auto" w:fill="auto"/>
            <w:noWrap/>
            <w:vAlign w:val="bottom"/>
            <w:hideMark/>
          </w:tcPr>
          <w:p w14:paraId="747F026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POS-D&amp;O-0302</w:t>
            </w:r>
            <w:proofErr w:type="spellEnd"/>
          </w:p>
        </w:tc>
        <w:tc>
          <w:tcPr>
            <w:tcW w:w="1440" w:type="dxa"/>
            <w:tcBorders>
              <w:top w:val="nil"/>
              <w:left w:val="nil"/>
              <w:bottom w:val="single" w:sz="4" w:space="0" w:color="000000"/>
              <w:right w:val="nil"/>
            </w:tcBorders>
            <w:shd w:val="clear" w:color="auto" w:fill="auto"/>
            <w:noWrap/>
            <w:vAlign w:val="bottom"/>
            <w:hideMark/>
          </w:tcPr>
          <w:p w14:paraId="478BE150"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w:t>
            </w:r>
          </w:p>
        </w:tc>
        <w:tc>
          <w:tcPr>
            <w:tcW w:w="1660" w:type="dxa"/>
            <w:tcBorders>
              <w:top w:val="nil"/>
              <w:left w:val="nil"/>
              <w:bottom w:val="single" w:sz="4" w:space="0" w:color="000000"/>
              <w:right w:val="nil"/>
            </w:tcBorders>
            <w:shd w:val="clear" w:color="auto" w:fill="auto"/>
            <w:noWrap/>
            <w:vAlign w:val="bottom"/>
            <w:hideMark/>
          </w:tcPr>
          <w:p w14:paraId="5C4FA762"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09/25/2023</w:t>
            </w:r>
          </w:p>
        </w:tc>
        <w:tc>
          <w:tcPr>
            <w:tcW w:w="1500" w:type="dxa"/>
            <w:tcBorders>
              <w:top w:val="nil"/>
              <w:left w:val="single" w:sz="4" w:space="0" w:color="auto"/>
              <w:bottom w:val="single" w:sz="4" w:space="0" w:color="auto"/>
              <w:right w:val="single" w:sz="12" w:space="0" w:color="auto"/>
            </w:tcBorders>
            <w:shd w:val="clear" w:color="auto" w:fill="auto"/>
            <w:noWrap/>
            <w:vAlign w:val="bottom"/>
            <w:hideMark/>
          </w:tcPr>
          <w:p w14:paraId="76D534F6"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12912E6A"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642E0BE7"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PO-000337</w:t>
            </w:r>
          </w:p>
        </w:tc>
        <w:tc>
          <w:tcPr>
            <w:tcW w:w="2380" w:type="dxa"/>
            <w:tcBorders>
              <w:top w:val="nil"/>
              <w:left w:val="nil"/>
              <w:bottom w:val="single" w:sz="4" w:space="0" w:color="000000"/>
              <w:right w:val="nil"/>
            </w:tcBorders>
            <w:shd w:val="clear" w:color="auto" w:fill="auto"/>
            <w:noWrap/>
            <w:vAlign w:val="bottom"/>
            <w:hideMark/>
          </w:tcPr>
          <w:p w14:paraId="558B9B2C"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POS-O&amp;G-0278</w:t>
            </w:r>
            <w:proofErr w:type="spellEnd"/>
          </w:p>
        </w:tc>
        <w:tc>
          <w:tcPr>
            <w:tcW w:w="1440" w:type="dxa"/>
            <w:tcBorders>
              <w:top w:val="nil"/>
              <w:left w:val="nil"/>
              <w:bottom w:val="single" w:sz="4" w:space="0" w:color="000000"/>
              <w:right w:val="nil"/>
            </w:tcBorders>
            <w:shd w:val="clear" w:color="auto" w:fill="auto"/>
            <w:noWrap/>
            <w:vAlign w:val="bottom"/>
            <w:hideMark/>
          </w:tcPr>
          <w:p w14:paraId="67CCC34B"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154.6717</w:t>
            </w:r>
          </w:p>
        </w:tc>
        <w:tc>
          <w:tcPr>
            <w:tcW w:w="1660" w:type="dxa"/>
            <w:tcBorders>
              <w:top w:val="nil"/>
              <w:left w:val="nil"/>
              <w:bottom w:val="single" w:sz="4" w:space="0" w:color="000000"/>
              <w:right w:val="nil"/>
            </w:tcBorders>
            <w:shd w:val="clear" w:color="auto" w:fill="auto"/>
            <w:noWrap/>
            <w:vAlign w:val="bottom"/>
            <w:hideMark/>
          </w:tcPr>
          <w:p w14:paraId="356D0C0F"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12/05/2023</w:t>
            </w:r>
          </w:p>
        </w:tc>
        <w:tc>
          <w:tcPr>
            <w:tcW w:w="1500" w:type="dxa"/>
            <w:tcBorders>
              <w:top w:val="nil"/>
              <w:left w:val="nil"/>
              <w:bottom w:val="single" w:sz="4" w:space="0" w:color="auto"/>
              <w:right w:val="single" w:sz="12" w:space="0" w:color="auto"/>
            </w:tcBorders>
            <w:shd w:val="clear" w:color="auto" w:fill="auto"/>
            <w:noWrap/>
            <w:vAlign w:val="bottom"/>
            <w:hideMark/>
          </w:tcPr>
          <w:p w14:paraId="33745FEF"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713C1F64"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66AE6322"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PO-012140</w:t>
            </w:r>
          </w:p>
        </w:tc>
        <w:tc>
          <w:tcPr>
            <w:tcW w:w="2380" w:type="dxa"/>
            <w:tcBorders>
              <w:top w:val="nil"/>
              <w:left w:val="nil"/>
              <w:bottom w:val="single" w:sz="4" w:space="0" w:color="000000"/>
              <w:right w:val="nil"/>
            </w:tcBorders>
            <w:shd w:val="clear" w:color="auto" w:fill="auto"/>
            <w:noWrap/>
            <w:vAlign w:val="bottom"/>
            <w:hideMark/>
          </w:tcPr>
          <w:p w14:paraId="4B1E0C42"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POS-D&amp;O-0303</w:t>
            </w:r>
            <w:proofErr w:type="spellEnd"/>
          </w:p>
        </w:tc>
        <w:tc>
          <w:tcPr>
            <w:tcW w:w="1440" w:type="dxa"/>
            <w:tcBorders>
              <w:top w:val="nil"/>
              <w:left w:val="nil"/>
              <w:bottom w:val="single" w:sz="4" w:space="0" w:color="000000"/>
              <w:right w:val="nil"/>
            </w:tcBorders>
            <w:shd w:val="clear" w:color="auto" w:fill="auto"/>
            <w:noWrap/>
            <w:vAlign w:val="bottom"/>
            <w:hideMark/>
          </w:tcPr>
          <w:p w14:paraId="5AC911F2"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28</w:t>
            </w:r>
          </w:p>
        </w:tc>
        <w:tc>
          <w:tcPr>
            <w:tcW w:w="1660" w:type="dxa"/>
            <w:tcBorders>
              <w:top w:val="nil"/>
              <w:left w:val="nil"/>
              <w:bottom w:val="single" w:sz="4" w:space="0" w:color="000000"/>
              <w:right w:val="nil"/>
            </w:tcBorders>
            <w:shd w:val="clear" w:color="auto" w:fill="auto"/>
            <w:noWrap/>
            <w:vAlign w:val="bottom"/>
            <w:hideMark/>
          </w:tcPr>
          <w:p w14:paraId="6EC2662D"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12/08/2023</w:t>
            </w:r>
          </w:p>
        </w:tc>
        <w:tc>
          <w:tcPr>
            <w:tcW w:w="1500" w:type="dxa"/>
            <w:tcBorders>
              <w:top w:val="nil"/>
              <w:left w:val="nil"/>
              <w:bottom w:val="single" w:sz="4" w:space="0" w:color="auto"/>
              <w:right w:val="single" w:sz="12" w:space="0" w:color="auto"/>
            </w:tcBorders>
            <w:shd w:val="clear" w:color="auto" w:fill="auto"/>
            <w:noWrap/>
            <w:vAlign w:val="bottom"/>
            <w:hideMark/>
          </w:tcPr>
          <w:p w14:paraId="32D6B074"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4379D88C"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2A8D2395"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PO-012141</w:t>
            </w:r>
          </w:p>
        </w:tc>
        <w:tc>
          <w:tcPr>
            <w:tcW w:w="2380" w:type="dxa"/>
            <w:tcBorders>
              <w:top w:val="nil"/>
              <w:left w:val="nil"/>
              <w:bottom w:val="single" w:sz="4" w:space="0" w:color="000000"/>
              <w:right w:val="nil"/>
            </w:tcBorders>
            <w:shd w:val="clear" w:color="auto" w:fill="auto"/>
            <w:noWrap/>
            <w:vAlign w:val="bottom"/>
            <w:hideMark/>
          </w:tcPr>
          <w:p w14:paraId="039AE678"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POS-O&amp;G-0279</w:t>
            </w:r>
            <w:proofErr w:type="spellEnd"/>
          </w:p>
        </w:tc>
        <w:tc>
          <w:tcPr>
            <w:tcW w:w="1440" w:type="dxa"/>
            <w:tcBorders>
              <w:top w:val="nil"/>
              <w:left w:val="nil"/>
              <w:bottom w:val="single" w:sz="4" w:space="0" w:color="000000"/>
              <w:right w:val="nil"/>
            </w:tcBorders>
            <w:shd w:val="clear" w:color="auto" w:fill="auto"/>
            <w:noWrap/>
            <w:vAlign w:val="bottom"/>
            <w:hideMark/>
          </w:tcPr>
          <w:p w14:paraId="68884D2D"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154.6717</w:t>
            </w:r>
          </w:p>
        </w:tc>
        <w:tc>
          <w:tcPr>
            <w:tcW w:w="1660" w:type="dxa"/>
            <w:tcBorders>
              <w:top w:val="nil"/>
              <w:left w:val="nil"/>
              <w:bottom w:val="single" w:sz="4" w:space="0" w:color="000000"/>
              <w:right w:val="nil"/>
            </w:tcBorders>
            <w:shd w:val="clear" w:color="auto" w:fill="auto"/>
            <w:noWrap/>
            <w:vAlign w:val="bottom"/>
            <w:hideMark/>
          </w:tcPr>
          <w:p w14:paraId="5005B168"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12/14/2023</w:t>
            </w:r>
          </w:p>
        </w:tc>
        <w:tc>
          <w:tcPr>
            <w:tcW w:w="1500" w:type="dxa"/>
            <w:tcBorders>
              <w:top w:val="nil"/>
              <w:left w:val="nil"/>
              <w:bottom w:val="single" w:sz="4" w:space="0" w:color="auto"/>
              <w:right w:val="single" w:sz="12" w:space="0" w:color="auto"/>
            </w:tcBorders>
            <w:shd w:val="clear" w:color="auto" w:fill="auto"/>
            <w:noWrap/>
            <w:vAlign w:val="bottom"/>
            <w:hideMark/>
          </w:tcPr>
          <w:p w14:paraId="0573B881"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29C590D4" w14:textId="77777777" w:rsidTr="009A135E">
        <w:trPr>
          <w:trHeight w:val="290"/>
        </w:trPr>
        <w:tc>
          <w:tcPr>
            <w:tcW w:w="1620" w:type="dxa"/>
            <w:tcBorders>
              <w:top w:val="nil"/>
              <w:left w:val="single" w:sz="12" w:space="0" w:color="000000"/>
              <w:bottom w:val="single" w:sz="4" w:space="0" w:color="000000"/>
              <w:right w:val="nil"/>
            </w:tcBorders>
            <w:shd w:val="clear" w:color="auto" w:fill="auto"/>
            <w:noWrap/>
            <w:vAlign w:val="bottom"/>
            <w:hideMark/>
          </w:tcPr>
          <w:p w14:paraId="347548BA"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PO-012142</w:t>
            </w:r>
          </w:p>
        </w:tc>
        <w:tc>
          <w:tcPr>
            <w:tcW w:w="2380" w:type="dxa"/>
            <w:tcBorders>
              <w:top w:val="nil"/>
              <w:left w:val="nil"/>
              <w:bottom w:val="single" w:sz="4" w:space="0" w:color="000000"/>
              <w:right w:val="nil"/>
            </w:tcBorders>
            <w:shd w:val="clear" w:color="auto" w:fill="auto"/>
            <w:noWrap/>
            <w:vAlign w:val="bottom"/>
            <w:hideMark/>
          </w:tcPr>
          <w:p w14:paraId="1273E78E"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POS-O&amp;G-0280</w:t>
            </w:r>
          </w:p>
        </w:tc>
        <w:tc>
          <w:tcPr>
            <w:tcW w:w="1440" w:type="dxa"/>
            <w:tcBorders>
              <w:top w:val="nil"/>
              <w:left w:val="nil"/>
              <w:bottom w:val="single" w:sz="4" w:space="0" w:color="000000"/>
              <w:right w:val="nil"/>
            </w:tcBorders>
            <w:shd w:val="clear" w:color="auto" w:fill="auto"/>
            <w:noWrap/>
            <w:vAlign w:val="bottom"/>
            <w:hideMark/>
          </w:tcPr>
          <w:p w14:paraId="03870037"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154.6717</w:t>
            </w:r>
          </w:p>
        </w:tc>
        <w:tc>
          <w:tcPr>
            <w:tcW w:w="1660" w:type="dxa"/>
            <w:tcBorders>
              <w:top w:val="nil"/>
              <w:left w:val="nil"/>
              <w:bottom w:val="single" w:sz="4" w:space="0" w:color="000000"/>
              <w:right w:val="nil"/>
            </w:tcBorders>
            <w:shd w:val="clear" w:color="auto" w:fill="auto"/>
            <w:noWrap/>
            <w:vAlign w:val="bottom"/>
            <w:hideMark/>
          </w:tcPr>
          <w:p w14:paraId="6D1FF859"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12/15/2023</w:t>
            </w:r>
          </w:p>
        </w:tc>
        <w:tc>
          <w:tcPr>
            <w:tcW w:w="1500" w:type="dxa"/>
            <w:tcBorders>
              <w:top w:val="nil"/>
              <w:left w:val="nil"/>
              <w:bottom w:val="single" w:sz="4" w:space="0" w:color="auto"/>
              <w:right w:val="single" w:sz="12" w:space="0" w:color="auto"/>
            </w:tcBorders>
            <w:shd w:val="clear" w:color="auto" w:fill="auto"/>
            <w:noWrap/>
            <w:vAlign w:val="bottom"/>
            <w:hideMark/>
          </w:tcPr>
          <w:p w14:paraId="7E875B46"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r w:rsidR="009A135E" w:rsidRPr="009A135E" w14:paraId="1F7BAFA0" w14:textId="77777777" w:rsidTr="009A135E">
        <w:trPr>
          <w:trHeight w:val="300"/>
        </w:trPr>
        <w:tc>
          <w:tcPr>
            <w:tcW w:w="1620" w:type="dxa"/>
            <w:tcBorders>
              <w:top w:val="nil"/>
              <w:left w:val="single" w:sz="12" w:space="0" w:color="000000"/>
              <w:bottom w:val="single" w:sz="12" w:space="0" w:color="000000"/>
              <w:right w:val="nil"/>
            </w:tcBorders>
            <w:shd w:val="clear" w:color="auto" w:fill="auto"/>
            <w:noWrap/>
            <w:vAlign w:val="bottom"/>
            <w:hideMark/>
          </w:tcPr>
          <w:p w14:paraId="1B51ED5C"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PO-012143</w:t>
            </w:r>
          </w:p>
        </w:tc>
        <w:tc>
          <w:tcPr>
            <w:tcW w:w="2380" w:type="dxa"/>
            <w:tcBorders>
              <w:top w:val="nil"/>
              <w:left w:val="nil"/>
              <w:bottom w:val="single" w:sz="12" w:space="0" w:color="000000"/>
              <w:right w:val="nil"/>
            </w:tcBorders>
            <w:shd w:val="clear" w:color="auto" w:fill="auto"/>
            <w:noWrap/>
            <w:vAlign w:val="bottom"/>
            <w:hideMark/>
          </w:tcPr>
          <w:p w14:paraId="310B9BD1"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proofErr w:type="spellStart"/>
            <w:r w:rsidRPr="009A135E">
              <w:rPr>
                <w:rFonts w:ascii="Calibri" w:eastAsia="Times New Roman" w:hAnsi="Calibri" w:cs="Calibri"/>
                <w:color w:val="000000"/>
                <w:kern w:val="0"/>
                <w:sz w:val="18"/>
                <w:szCs w:val="18"/>
                <w14:ligatures w14:val="none"/>
              </w:rPr>
              <w:t>POS-O&amp;G-0281</w:t>
            </w:r>
            <w:proofErr w:type="spellEnd"/>
          </w:p>
        </w:tc>
        <w:tc>
          <w:tcPr>
            <w:tcW w:w="1440" w:type="dxa"/>
            <w:tcBorders>
              <w:top w:val="nil"/>
              <w:left w:val="nil"/>
              <w:bottom w:val="single" w:sz="12" w:space="0" w:color="000000"/>
              <w:right w:val="nil"/>
            </w:tcBorders>
            <w:shd w:val="clear" w:color="auto" w:fill="auto"/>
            <w:noWrap/>
            <w:vAlign w:val="bottom"/>
            <w:hideMark/>
          </w:tcPr>
          <w:p w14:paraId="25658003"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154.6717</w:t>
            </w:r>
          </w:p>
        </w:tc>
        <w:tc>
          <w:tcPr>
            <w:tcW w:w="1660" w:type="dxa"/>
            <w:tcBorders>
              <w:top w:val="nil"/>
              <w:left w:val="nil"/>
              <w:bottom w:val="single" w:sz="12" w:space="0" w:color="000000"/>
              <w:right w:val="nil"/>
            </w:tcBorders>
            <w:shd w:val="clear" w:color="auto" w:fill="auto"/>
            <w:noWrap/>
            <w:vAlign w:val="bottom"/>
            <w:hideMark/>
          </w:tcPr>
          <w:p w14:paraId="41ECB9D3"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12/18/2023</w:t>
            </w:r>
          </w:p>
        </w:tc>
        <w:tc>
          <w:tcPr>
            <w:tcW w:w="1500" w:type="dxa"/>
            <w:tcBorders>
              <w:top w:val="nil"/>
              <w:left w:val="nil"/>
              <w:bottom w:val="single" w:sz="12" w:space="0" w:color="auto"/>
              <w:right w:val="single" w:sz="12" w:space="0" w:color="auto"/>
            </w:tcBorders>
            <w:shd w:val="clear" w:color="auto" w:fill="auto"/>
            <w:noWrap/>
            <w:vAlign w:val="bottom"/>
            <w:hideMark/>
          </w:tcPr>
          <w:p w14:paraId="31A1991D" w14:textId="77777777" w:rsidR="009A135E" w:rsidRPr="009A135E" w:rsidRDefault="009A135E" w:rsidP="009A135E">
            <w:pPr>
              <w:spacing w:after="0" w:line="240" w:lineRule="auto"/>
              <w:rPr>
                <w:rFonts w:ascii="Calibri" w:eastAsia="Times New Roman" w:hAnsi="Calibri" w:cs="Calibri"/>
                <w:color w:val="000000"/>
                <w:kern w:val="0"/>
                <w:sz w:val="18"/>
                <w:szCs w:val="18"/>
                <w14:ligatures w14:val="none"/>
              </w:rPr>
            </w:pPr>
            <w:r w:rsidRPr="009A135E">
              <w:rPr>
                <w:rFonts w:ascii="Calibri" w:eastAsia="Times New Roman" w:hAnsi="Calibri" w:cs="Calibri"/>
                <w:color w:val="000000"/>
                <w:kern w:val="0"/>
                <w:sz w:val="18"/>
                <w:szCs w:val="18"/>
                <w14:ligatures w14:val="none"/>
              </w:rPr>
              <w:t>Approved</w:t>
            </w:r>
          </w:p>
        </w:tc>
      </w:tr>
    </w:tbl>
    <w:p w14:paraId="6D9514CC" w14:textId="77777777" w:rsidR="00A007A0" w:rsidRDefault="00A007A0" w:rsidP="00711DCA">
      <w:pPr>
        <w:pStyle w:val="NoSpacing"/>
        <w:spacing w:after="240"/>
        <w:rPr>
          <w:b/>
          <w:bCs/>
          <w:lang w:val="en-GB"/>
        </w:rPr>
      </w:pPr>
    </w:p>
    <w:p w14:paraId="1A8BDE96" w14:textId="21BA3A23" w:rsidR="00A007A0" w:rsidRDefault="00871EFD" w:rsidP="00711DCA">
      <w:pPr>
        <w:pStyle w:val="Heading2"/>
        <w:spacing w:after="240"/>
        <w:rPr>
          <w:lang w:val="en-GB"/>
        </w:rPr>
      </w:pPr>
      <w:r w:rsidRPr="00871EFD">
        <w:rPr>
          <w:lang w:val="en-GB"/>
        </w:rPr>
        <w:t>Table 2</w:t>
      </w:r>
      <w:r w:rsidR="00A007A0">
        <w:rPr>
          <w:lang w:val="en-GB"/>
        </w:rPr>
        <w:t>.</w:t>
      </w:r>
      <w:r w:rsidRPr="00871EFD">
        <w:rPr>
          <w:rFonts w:ascii="FiraSans-Bold" w:hAnsi="FiraSans-Bold" w:cs="FiraSans-Bold"/>
          <w:color w:val="000000"/>
          <w:kern w:val="0"/>
          <w:sz w:val="32"/>
          <w:szCs w:val="32"/>
          <w:lang w:val="en-GB"/>
        </w:rPr>
        <w:t xml:space="preserve"> </w:t>
      </w:r>
      <w:r w:rsidRPr="00871EFD">
        <w:rPr>
          <w:lang w:val="en-GB"/>
        </w:rPr>
        <w:t xml:space="preserve">Exempt Well Certificate of Registration Issued During </w:t>
      </w:r>
      <w:r w:rsidR="00320572">
        <w:rPr>
          <w:lang w:val="en-GB"/>
        </w:rPr>
        <w:t>2023</w:t>
      </w:r>
      <w:r w:rsidRPr="00871EFD">
        <w:rPr>
          <w:lang w:val="en-GB"/>
        </w:rPr>
        <w:t xml:space="preserve"> Calendar Year</w:t>
      </w:r>
      <w:r w:rsidR="00A007A0">
        <w:rPr>
          <w:lang w:val="en-GB"/>
        </w:rPr>
        <w:t>.</w:t>
      </w:r>
    </w:p>
    <w:tbl>
      <w:tblPr>
        <w:tblW w:w="7455" w:type="dxa"/>
        <w:jc w:val="center"/>
        <w:tblBorders>
          <w:top w:val="single" w:sz="12" w:space="0" w:color="000000"/>
          <w:left w:val="single" w:sz="12" w:space="0" w:color="000000"/>
          <w:bottom w:val="single" w:sz="12" w:space="0" w:color="000000"/>
          <w:right w:val="single" w:sz="12" w:space="0" w:color="000000"/>
          <w:insideH w:val="single" w:sz="4" w:space="0" w:color="auto"/>
          <w:insideV w:val="single" w:sz="4" w:space="0" w:color="auto"/>
        </w:tblBorders>
        <w:tblLook w:val="04A0" w:firstRow="1" w:lastRow="0" w:firstColumn="1" w:lastColumn="0" w:noHBand="0" w:noVBand="1"/>
      </w:tblPr>
      <w:tblGrid>
        <w:gridCol w:w="2145"/>
        <w:gridCol w:w="2700"/>
        <w:gridCol w:w="2610"/>
      </w:tblGrid>
      <w:tr w:rsidR="00A34389" w:rsidRPr="00A34389" w14:paraId="6146F557" w14:textId="77777777" w:rsidTr="00711DCA">
        <w:trPr>
          <w:trHeight w:val="429"/>
          <w:jc w:val="center"/>
        </w:trPr>
        <w:tc>
          <w:tcPr>
            <w:tcW w:w="7455" w:type="dxa"/>
            <w:gridSpan w:val="3"/>
            <w:shd w:val="clear" w:color="000000" w:fill="6495ED"/>
            <w:noWrap/>
            <w:vAlign w:val="bottom"/>
            <w:hideMark/>
          </w:tcPr>
          <w:p w14:paraId="280BA1B2" w14:textId="77777777" w:rsidR="00A34389" w:rsidRPr="00A34389" w:rsidRDefault="00A34389" w:rsidP="00711DCA">
            <w:pPr>
              <w:spacing w:after="0" w:line="240" w:lineRule="auto"/>
              <w:jc w:val="center"/>
              <w:rPr>
                <w:rFonts w:ascii="Calibri" w:eastAsia="Times New Roman" w:hAnsi="Calibri" w:cs="Calibri"/>
                <w:b/>
                <w:bCs/>
                <w:color w:val="FFFFFF"/>
                <w:kern w:val="0"/>
                <w:sz w:val="18"/>
                <w:szCs w:val="18"/>
                <w14:ligatures w14:val="none"/>
              </w:rPr>
            </w:pPr>
            <w:r w:rsidRPr="00A34389">
              <w:rPr>
                <w:rFonts w:ascii="Calibri" w:eastAsia="Times New Roman" w:hAnsi="Calibri" w:cs="Calibri"/>
                <w:b/>
                <w:bCs/>
                <w:color w:val="FFFFFF"/>
                <w:kern w:val="0"/>
                <w:sz w:val="18"/>
                <w:szCs w:val="18"/>
                <w14:ligatures w14:val="none"/>
              </w:rPr>
              <w:t>Issued Certificate of Registration</w:t>
            </w:r>
          </w:p>
        </w:tc>
      </w:tr>
      <w:tr w:rsidR="00711DCA" w:rsidRPr="00A34389" w14:paraId="01981147" w14:textId="77777777" w:rsidTr="00711DCA">
        <w:trPr>
          <w:trHeight w:val="290"/>
          <w:jc w:val="center"/>
        </w:trPr>
        <w:tc>
          <w:tcPr>
            <w:tcW w:w="2145" w:type="dxa"/>
            <w:shd w:val="clear" w:color="000000" w:fill="EEECE1"/>
            <w:noWrap/>
            <w:vAlign w:val="bottom"/>
            <w:hideMark/>
          </w:tcPr>
          <w:p w14:paraId="7A3EF5F9" w14:textId="77777777" w:rsidR="00A34389" w:rsidRPr="00A34389" w:rsidRDefault="00A34389" w:rsidP="00711DCA">
            <w:pPr>
              <w:spacing w:after="0" w:line="240" w:lineRule="auto"/>
              <w:jc w:val="center"/>
              <w:rPr>
                <w:rFonts w:ascii="Calibri" w:eastAsia="Times New Roman" w:hAnsi="Calibri" w:cs="Calibri"/>
                <w:b/>
                <w:bCs/>
                <w:color w:val="000000"/>
                <w:kern w:val="0"/>
                <w:sz w:val="18"/>
                <w:szCs w:val="18"/>
                <w14:ligatures w14:val="none"/>
              </w:rPr>
            </w:pPr>
            <w:r w:rsidRPr="00A34389">
              <w:rPr>
                <w:rFonts w:ascii="Calibri" w:eastAsia="Times New Roman" w:hAnsi="Calibri" w:cs="Calibri"/>
                <w:b/>
                <w:bCs/>
                <w:color w:val="000000"/>
                <w:kern w:val="0"/>
                <w:sz w:val="18"/>
                <w:szCs w:val="18"/>
                <w14:ligatures w14:val="none"/>
              </w:rPr>
              <w:t>Well Date Issued</w:t>
            </w:r>
          </w:p>
        </w:tc>
        <w:tc>
          <w:tcPr>
            <w:tcW w:w="2700" w:type="dxa"/>
            <w:shd w:val="clear" w:color="000000" w:fill="EEECE1"/>
            <w:noWrap/>
            <w:vAlign w:val="bottom"/>
            <w:hideMark/>
          </w:tcPr>
          <w:p w14:paraId="5C6F5CD2" w14:textId="77777777" w:rsidR="00A34389" w:rsidRPr="00A34389" w:rsidRDefault="00A34389" w:rsidP="00711DCA">
            <w:pPr>
              <w:spacing w:after="0" w:line="240" w:lineRule="auto"/>
              <w:jc w:val="center"/>
              <w:rPr>
                <w:rFonts w:ascii="Calibri" w:eastAsia="Times New Roman" w:hAnsi="Calibri" w:cs="Calibri"/>
                <w:b/>
                <w:bCs/>
                <w:color w:val="000000"/>
                <w:kern w:val="0"/>
                <w:sz w:val="18"/>
                <w:szCs w:val="18"/>
                <w14:ligatures w14:val="none"/>
              </w:rPr>
            </w:pPr>
            <w:r w:rsidRPr="00A34389">
              <w:rPr>
                <w:rFonts w:ascii="Calibri" w:eastAsia="Times New Roman" w:hAnsi="Calibri" w:cs="Calibri"/>
                <w:b/>
                <w:bCs/>
                <w:color w:val="000000"/>
                <w:kern w:val="0"/>
                <w:sz w:val="18"/>
                <w:szCs w:val="18"/>
                <w14:ligatures w14:val="none"/>
              </w:rPr>
              <w:t>Well District Id</w:t>
            </w:r>
          </w:p>
        </w:tc>
        <w:tc>
          <w:tcPr>
            <w:tcW w:w="2610" w:type="dxa"/>
            <w:shd w:val="clear" w:color="000000" w:fill="EEECE1"/>
            <w:noWrap/>
            <w:vAlign w:val="bottom"/>
            <w:hideMark/>
          </w:tcPr>
          <w:p w14:paraId="3748DECC" w14:textId="77777777" w:rsidR="00A34389" w:rsidRPr="00A34389" w:rsidRDefault="00A34389" w:rsidP="00711DCA">
            <w:pPr>
              <w:spacing w:after="0" w:line="240" w:lineRule="auto"/>
              <w:jc w:val="center"/>
              <w:rPr>
                <w:rFonts w:ascii="Calibri" w:eastAsia="Times New Roman" w:hAnsi="Calibri" w:cs="Calibri"/>
                <w:b/>
                <w:bCs/>
                <w:color w:val="000000"/>
                <w:kern w:val="0"/>
                <w:sz w:val="18"/>
                <w:szCs w:val="18"/>
                <w14:ligatures w14:val="none"/>
              </w:rPr>
            </w:pPr>
            <w:r w:rsidRPr="00A34389">
              <w:rPr>
                <w:rFonts w:ascii="Calibri" w:eastAsia="Times New Roman" w:hAnsi="Calibri" w:cs="Calibri"/>
                <w:b/>
                <w:bCs/>
                <w:color w:val="000000"/>
                <w:kern w:val="0"/>
                <w:sz w:val="18"/>
                <w:szCs w:val="18"/>
                <w14:ligatures w14:val="none"/>
              </w:rPr>
              <w:t>Well Status</w:t>
            </w:r>
          </w:p>
        </w:tc>
      </w:tr>
      <w:tr w:rsidR="00711DCA" w:rsidRPr="00A34389" w14:paraId="62A3F4FA" w14:textId="77777777" w:rsidTr="00711DCA">
        <w:trPr>
          <w:trHeight w:val="290"/>
          <w:jc w:val="center"/>
        </w:trPr>
        <w:tc>
          <w:tcPr>
            <w:tcW w:w="2145" w:type="dxa"/>
            <w:shd w:val="clear" w:color="auto" w:fill="auto"/>
            <w:noWrap/>
            <w:vAlign w:val="bottom"/>
            <w:hideMark/>
          </w:tcPr>
          <w:p w14:paraId="41DB8A1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1/2/2023</w:t>
            </w:r>
          </w:p>
        </w:tc>
        <w:tc>
          <w:tcPr>
            <w:tcW w:w="2700" w:type="dxa"/>
            <w:shd w:val="clear" w:color="auto" w:fill="auto"/>
            <w:noWrap/>
            <w:vAlign w:val="bottom"/>
            <w:hideMark/>
          </w:tcPr>
          <w:p w14:paraId="1E4E52A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PO-001829</w:t>
            </w:r>
          </w:p>
        </w:tc>
        <w:tc>
          <w:tcPr>
            <w:tcW w:w="2610" w:type="dxa"/>
            <w:shd w:val="clear" w:color="auto" w:fill="auto"/>
            <w:noWrap/>
            <w:vAlign w:val="bottom"/>
            <w:hideMark/>
          </w:tcPr>
          <w:p w14:paraId="3DC5A6F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227FEC1" w14:textId="77777777" w:rsidTr="00711DCA">
        <w:trPr>
          <w:trHeight w:val="290"/>
          <w:jc w:val="center"/>
        </w:trPr>
        <w:tc>
          <w:tcPr>
            <w:tcW w:w="2145" w:type="dxa"/>
            <w:shd w:val="clear" w:color="auto" w:fill="auto"/>
            <w:noWrap/>
            <w:vAlign w:val="bottom"/>
            <w:hideMark/>
          </w:tcPr>
          <w:p w14:paraId="46F9F61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1/3/2023</w:t>
            </w:r>
          </w:p>
        </w:tc>
        <w:tc>
          <w:tcPr>
            <w:tcW w:w="2700" w:type="dxa"/>
            <w:shd w:val="clear" w:color="auto" w:fill="auto"/>
            <w:noWrap/>
            <w:vAlign w:val="bottom"/>
            <w:hideMark/>
          </w:tcPr>
          <w:p w14:paraId="7E62669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PO-012000</w:t>
            </w:r>
          </w:p>
        </w:tc>
        <w:tc>
          <w:tcPr>
            <w:tcW w:w="2610" w:type="dxa"/>
            <w:shd w:val="clear" w:color="auto" w:fill="auto"/>
            <w:noWrap/>
            <w:vAlign w:val="bottom"/>
            <w:hideMark/>
          </w:tcPr>
          <w:p w14:paraId="2007467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469B3BCF" w14:textId="77777777" w:rsidTr="00711DCA">
        <w:trPr>
          <w:trHeight w:val="290"/>
          <w:jc w:val="center"/>
        </w:trPr>
        <w:tc>
          <w:tcPr>
            <w:tcW w:w="2145" w:type="dxa"/>
            <w:shd w:val="clear" w:color="auto" w:fill="auto"/>
            <w:noWrap/>
            <w:vAlign w:val="bottom"/>
            <w:hideMark/>
          </w:tcPr>
          <w:p w14:paraId="636507A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1/4/2023</w:t>
            </w:r>
          </w:p>
        </w:tc>
        <w:tc>
          <w:tcPr>
            <w:tcW w:w="2700" w:type="dxa"/>
            <w:shd w:val="clear" w:color="auto" w:fill="auto"/>
            <w:noWrap/>
            <w:vAlign w:val="bottom"/>
            <w:hideMark/>
          </w:tcPr>
          <w:p w14:paraId="35E488A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PO-011989</w:t>
            </w:r>
          </w:p>
        </w:tc>
        <w:tc>
          <w:tcPr>
            <w:tcW w:w="2610" w:type="dxa"/>
            <w:shd w:val="clear" w:color="auto" w:fill="auto"/>
            <w:noWrap/>
            <w:vAlign w:val="bottom"/>
            <w:hideMark/>
          </w:tcPr>
          <w:p w14:paraId="1B5C7FB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76CF3CF" w14:textId="77777777" w:rsidTr="00711DCA">
        <w:trPr>
          <w:trHeight w:val="290"/>
          <w:jc w:val="center"/>
        </w:trPr>
        <w:tc>
          <w:tcPr>
            <w:tcW w:w="2145" w:type="dxa"/>
            <w:shd w:val="clear" w:color="auto" w:fill="auto"/>
            <w:noWrap/>
            <w:vAlign w:val="bottom"/>
            <w:hideMark/>
          </w:tcPr>
          <w:p w14:paraId="4C5248D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1/4/2023</w:t>
            </w:r>
          </w:p>
        </w:tc>
        <w:tc>
          <w:tcPr>
            <w:tcW w:w="2700" w:type="dxa"/>
            <w:shd w:val="clear" w:color="auto" w:fill="auto"/>
            <w:noWrap/>
            <w:vAlign w:val="bottom"/>
            <w:hideMark/>
          </w:tcPr>
          <w:p w14:paraId="0BC2503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PO-011990</w:t>
            </w:r>
          </w:p>
        </w:tc>
        <w:tc>
          <w:tcPr>
            <w:tcW w:w="2610" w:type="dxa"/>
            <w:shd w:val="clear" w:color="auto" w:fill="auto"/>
            <w:noWrap/>
            <w:vAlign w:val="bottom"/>
            <w:hideMark/>
          </w:tcPr>
          <w:p w14:paraId="388CAA4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68EEE67" w14:textId="77777777" w:rsidTr="00711DCA">
        <w:trPr>
          <w:trHeight w:val="290"/>
          <w:jc w:val="center"/>
        </w:trPr>
        <w:tc>
          <w:tcPr>
            <w:tcW w:w="2145" w:type="dxa"/>
            <w:shd w:val="clear" w:color="auto" w:fill="auto"/>
            <w:noWrap/>
            <w:vAlign w:val="bottom"/>
            <w:hideMark/>
          </w:tcPr>
          <w:p w14:paraId="79D1FE6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1/4/2023</w:t>
            </w:r>
          </w:p>
        </w:tc>
        <w:tc>
          <w:tcPr>
            <w:tcW w:w="2700" w:type="dxa"/>
            <w:shd w:val="clear" w:color="auto" w:fill="auto"/>
            <w:noWrap/>
            <w:vAlign w:val="bottom"/>
            <w:hideMark/>
          </w:tcPr>
          <w:p w14:paraId="081983B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PO-011991</w:t>
            </w:r>
          </w:p>
        </w:tc>
        <w:tc>
          <w:tcPr>
            <w:tcW w:w="2610" w:type="dxa"/>
            <w:shd w:val="clear" w:color="auto" w:fill="auto"/>
            <w:noWrap/>
            <w:vAlign w:val="bottom"/>
            <w:hideMark/>
          </w:tcPr>
          <w:p w14:paraId="55DEFCA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DEC50CF" w14:textId="77777777" w:rsidTr="00711DCA">
        <w:trPr>
          <w:trHeight w:val="290"/>
          <w:jc w:val="center"/>
        </w:trPr>
        <w:tc>
          <w:tcPr>
            <w:tcW w:w="2145" w:type="dxa"/>
            <w:shd w:val="clear" w:color="auto" w:fill="auto"/>
            <w:noWrap/>
            <w:vAlign w:val="bottom"/>
            <w:hideMark/>
          </w:tcPr>
          <w:p w14:paraId="145CC28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1/13/2023</w:t>
            </w:r>
          </w:p>
        </w:tc>
        <w:tc>
          <w:tcPr>
            <w:tcW w:w="2700" w:type="dxa"/>
            <w:shd w:val="clear" w:color="auto" w:fill="auto"/>
            <w:noWrap/>
            <w:vAlign w:val="bottom"/>
            <w:hideMark/>
          </w:tcPr>
          <w:p w14:paraId="45A092F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PO-011955</w:t>
            </w:r>
          </w:p>
        </w:tc>
        <w:tc>
          <w:tcPr>
            <w:tcW w:w="2610" w:type="dxa"/>
            <w:shd w:val="clear" w:color="auto" w:fill="auto"/>
            <w:noWrap/>
            <w:vAlign w:val="bottom"/>
            <w:hideMark/>
          </w:tcPr>
          <w:p w14:paraId="3C32A4E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C8C3E33" w14:textId="77777777" w:rsidTr="00711DCA">
        <w:trPr>
          <w:trHeight w:val="290"/>
          <w:jc w:val="center"/>
        </w:trPr>
        <w:tc>
          <w:tcPr>
            <w:tcW w:w="2145" w:type="dxa"/>
            <w:shd w:val="clear" w:color="auto" w:fill="auto"/>
            <w:noWrap/>
            <w:vAlign w:val="bottom"/>
            <w:hideMark/>
          </w:tcPr>
          <w:p w14:paraId="6DE505D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1/13/2023</w:t>
            </w:r>
          </w:p>
        </w:tc>
        <w:tc>
          <w:tcPr>
            <w:tcW w:w="2700" w:type="dxa"/>
            <w:shd w:val="clear" w:color="auto" w:fill="auto"/>
            <w:noWrap/>
            <w:vAlign w:val="bottom"/>
            <w:hideMark/>
          </w:tcPr>
          <w:p w14:paraId="061CFD1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PO-012004</w:t>
            </w:r>
          </w:p>
        </w:tc>
        <w:tc>
          <w:tcPr>
            <w:tcW w:w="2610" w:type="dxa"/>
            <w:shd w:val="clear" w:color="auto" w:fill="auto"/>
            <w:noWrap/>
            <w:vAlign w:val="bottom"/>
            <w:hideMark/>
          </w:tcPr>
          <w:p w14:paraId="21253C6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8943AEA" w14:textId="77777777" w:rsidTr="00711DCA">
        <w:trPr>
          <w:trHeight w:val="290"/>
          <w:jc w:val="center"/>
        </w:trPr>
        <w:tc>
          <w:tcPr>
            <w:tcW w:w="2145" w:type="dxa"/>
            <w:shd w:val="clear" w:color="auto" w:fill="auto"/>
            <w:noWrap/>
            <w:vAlign w:val="bottom"/>
            <w:hideMark/>
          </w:tcPr>
          <w:p w14:paraId="1B3AF62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1/13/2023</w:t>
            </w:r>
          </w:p>
        </w:tc>
        <w:tc>
          <w:tcPr>
            <w:tcW w:w="2700" w:type="dxa"/>
            <w:shd w:val="clear" w:color="auto" w:fill="auto"/>
            <w:noWrap/>
            <w:vAlign w:val="bottom"/>
            <w:hideMark/>
          </w:tcPr>
          <w:p w14:paraId="4001346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PO-012005</w:t>
            </w:r>
          </w:p>
        </w:tc>
        <w:tc>
          <w:tcPr>
            <w:tcW w:w="2610" w:type="dxa"/>
            <w:shd w:val="clear" w:color="auto" w:fill="auto"/>
            <w:noWrap/>
            <w:vAlign w:val="bottom"/>
            <w:hideMark/>
          </w:tcPr>
          <w:p w14:paraId="0943C97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537E33BA" w14:textId="77777777" w:rsidTr="00711DCA">
        <w:trPr>
          <w:trHeight w:val="290"/>
          <w:jc w:val="center"/>
        </w:trPr>
        <w:tc>
          <w:tcPr>
            <w:tcW w:w="2145" w:type="dxa"/>
            <w:shd w:val="clear" w:color="auto" w:fill="auto"/>
            <w:noWrap/>
            <w:vAlign w:val="bottom"/>
            <w:hideMark/>
          </w:tcPr>
          <w:p w14:paraId="39A4D95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1/18/2023</w:t>
            </w:r>
          </w:p>
        </w:tc>
        <w:tc>
          <w:tcPr>
            <w:tcW w:w="2700" w:type="dxa"/>
            <w:shd w:val="clear" w:color="auto" w:fill="auto"/>
            <w:noWrap/>
            <w:vAlign w:val="bottom"/>
            <w:hideMark/>
          </w:tcPr>
          <w:p w14:paraId="04325FC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PO-011940</w:t>
            </w:r>
          </w:p>
        </w:tc>
        <w:tc>
          <w:tcPr>
            <w:tcW w:w="2610" w:type="dxa"/>
            <w:shd w:val="clear" w:color="auto" w:fill="auto"/>
            <w:noWrap/>
            <w:vAlign w:val="bottom"/>
            <w:hideMark/>
          </w:tcPr>
          <w:p w14:paraId="1B92381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0F9B4A8" w14:textId="77777777" w:rsidTr="00711DCA">
        <w:trPr>
          <w:trHeight w:val="290"/>
          <w:jc w:val="center"/>
        </w:trPr>
        <w:tc>
          <w:tcPr>
            <w:tcW w:w="2145" w:type="dxa"/>
            <w:shd w:val="clear" w:color="auto" w:fill="auto"/>
            <w:noWrap/>
            <w:vAlign w:val="bottom"/>
            <w:hideMark/>
          </w:tcPr>
          <w:p w14:paraId="2B9345F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1/18/2023</w:t>
            </w:r>
          </w:p>
        </w:tc>
        <w:tc>
          <w:tcPr>
            <w:tcW w:w="2700" w:type="dxa"/>
            <w:shd w:val="clear" w:color="auto" w:fill="auto"/>
            <w:noWrap/>
            <w:vAlign w:val="bottom"/>
            <w:hideMark/>
          </w:tcPr>
          <w:p w14:paraId="4BEF843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PO-012006</w:t>
            </w:r>
          </w:p>
        </w:tc>
        <w:tc>
          <w:tcPr>
            <w:tcW w:w="2610" w:type="dxa"/>
            <w:shd w:val="clear" w:color="auto" w:fill="auto"/>
            <w:noWrap/>
            <w:vAlign w:val="bottom"/>
            <w:hideMark/>
          </w:tcPr>
          <w:p w14:paraId="3EB1403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5ECD955" w14:textId="77777777" w:rsidTr="00711DCA">
        <w:trPr>
          <w:trHeight w:val="290"/>
          <w:jc w:val="center"/>
        </w:trPr>
        <w:tc>
          <w:tcPr>
            <w:tcW w:w="2145" w:type="dxa"/>
            <w:shd w:val="clear" w:color="auto" w:fill="auto"/>
            <w:noWrap/>
            <w:vAlign w:val="bottom"/>
            <w:hideMark/>
          </w:tcPr>
          <w:p w14:paraId="769464B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1/27/2023</w:t>
            </w:r>
          </w:p>
        </w:tc>
        <w:tc>
          <w:tcPr>
            <w:tcW w:w="2700" w:type="dxa"/>
            <w:shd w:val="clear" w:color="auto" w:fill="auto"/>
            <w:noWrap/>
            <w:vAlign w:val="bottom"/>
            <w:hideMark/>
          </w:tcPr>
          <w:p w14:paraId="35E9094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PO-011959</w:t>
            </w:r>
          </w:p>
        </w:tc>
        <w:tc>
          <w:tcPr>
            <w:tcW w:w="2610" w:type="dxa"/>
            <w:shd w:val="clear" w:color="auto" w:fill="auto"/>
            <w:noWrap/>
            <w:vAlign w:val="bottom"/>
            <w:hideMark/>
          </w:tcPr>
          <w:p w14:paraId="48162DE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C925F00" w14:textId="77777777" w:rsidTr="00711DCA">
        <w:trPr>
          <w:trHeight w:val="290"/>
          <w:jc w:val="center"/>
        </w:trPr>
        <w:tc>
          <w:tcPr>
            <w:tcW w:w="2145" w:type="dxa"/>
            <w:shd w:val="clear" w:color="auto" w:fill="auto"/>
            <w:noWrap/>
            <w:vAlign w:val="bottom"/>
            <w:hideMark/>
          </w:tcPr>
          <w:p w14:paraId="3A5A4B8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2/6/2023</w:t>
            </w:r>
          </w:p>
        </w:tc>
        <w:tc>
          <w:tcPr>
            <w:tcW w:w="2700" w:type="dxa"/>
            <w:shd w:val="clear" w:color="auto" w:fill="auto"/>
            <w:noWrap/>
            <w:vAlign w:val="bottom"/>
            <w:hideMark/>
          </w:tcPr>
          <w:p w14:paraId="350F3B2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PO-012010</w:t>
            </w:r>
          </w:p>
        </w:tc>
        <w:tc>
          <w:tcPr>
            <w:tcW w:w="2610" w:type="dxa"/>
            <w:shd w:val="clear" w:color="auto" w:fill="auto"/>
            <w:noWrap/>
            <w:vAlign w:val="bottom"/>
            <w:hideMark/>
          </w:tcPr>
          <w:p w14:paraId="245C1B5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88AC075" w14:textId="77777777" w:rsidTr="00711DCA">
        <w:trPr>
          <w:trHeight w:val="290"/>
          <w:jc w:val="center"/>
        </w:trPr>
        <w:tc>
          <w:tcPr>
            <w:tcW w:w="2145" w:type="dxa"/>
            <w:shd w:val="clear" w:color="auto" w:fill="auto"/>
            <w:noWrap/>
            <w:vAlign w:val="bottom"/>
            <w:hideMark/>
          </w:tcPr>
          <w:p w14:paraId="1653874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2/13/2023</w:t>
            </w:r>
          </w:p>
        </w:tc>
        <w:tc>
          <w:tcPr>
            <w:tcW w:w="2700" w:type="dxa"/>
            <w:shd w:val="clear" w:color="auto" w:fill="auto"/>
            <w:noWrap/>
            <w:vAlign w:val="bottom"/>
            <w:hideMark/>
          </w:tcPr>
          <w:p w14:paraId="1D786CA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PO-011802</w:t>
            </w:r>
          </w:p>
        </w:tc>
        <w:tc>
          <w:tcPr>
            <w:tcW w:w="2610" w:type="dxa"/>
            <w:shd w:val="clear" w:color="auto" w:fill="auto"/>
            <w:noWrap/>
            <w:vAlign w:val="bottom"/>
            <w:hideMark/>
          </w:tcPr>
          <w:p w14:paraId="2FED2AA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2AA36AD" w14:textId="77777777" w:rsidTr="00711DCA">
        <w:trPr>
          <w:trHeight w:val="290"/>
          <w:jc w:val="center"/>
        </w:trPr>
        <w:tc>
          <w:tcPr>
            <w:tcW w:w="2145" w:type="dxa"/>
            <w:shd w:val="clear" w:color="auto" w:fill="auto"/>
            <w:noWrap/>
            <w:vAlign w:val="bottom"/>
            <w:hideMark/>
          </w:tcPr>
          <w:p w14:paraId="3E06164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2/13/2023</w:t>
            </w:r>
          </w:p>
        </w:tc>
        <w:tc>
          <w:tcPr>
            <w:tcW w:w="2700" w:type="dxa"/>
            <w:shd w:val="clear" w:color="auto" w:fill="auto"/>
            <w:noWrap/>
            <w:vAlign w:val="bottom"/>
            <w:hideMark/>
          </w:tcPr>
          <w:p w14:paraId="0A91907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PO-011847</w:t>
            </w:r>
          </w:p>
        </w:tc>
        <w:tc>
          <w:tcPr>
            <w:tcW w:w="2610" w:type="dxa"/>
            <w:shd w:val="clear" w:color="auto" w:fill="auto"/>
            <w:noWrap/>
            <w:vAlign w:val="bottom"/>
            <w:hideMark/>
          </w:tcPr>
          <w:p w14:paraId="0D5FE39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42E6601" w14:textId="77777777" w:rsidTr="00711DCA">
        <w:trPr>
          <w:trHeight w:val="290"/>
          <w:jc w:val="center"/>
        </w:trPr>
        <w:tc>
          <w:tcPr>
            <w:tcW w:w="2145" w:type="dxa"/>
            <w:shd w:val="clear" w:color="auto" w:fill="auto"/>
            <w:noWrap/>
            <w:vAlign w:val="bottom"/>
            <w:hideMark/>
          </w:tcPr>
          <w:p w14:paraId="47004E2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2/13/2023</w:t>
            </w:r>
          </w:p>
        </w:tc>
        <w:tc>
          <w:tcPr>
            <w:tcW w:w="2700" w:type="dxa"/>
            <w:shd w:val="clear" w:color="auto" w:fill="auto"/>
            <w:noWrap/>
            <w:vAlign w:val="bottom"/>
            <w:hideMark/>
          </w:tcPr>
          <w:p w14:paraId="71C24C8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PO-011916</w:t>
            </w:r>
          </w:p>
        </w:tc>
        <w:tc>
          <w:tcPr>
            <w:tcW w:w="2610" w:type="dxa"/>
            <w:shd w:val="clear" w:color="auto" w:fill="auto"/>
            <w:noWrap/>
            <w:vAlign w:val="bottom"/>
            <w:hideMark/>
          </w:tcPr>
          <w:p w14:paraId="45FF09F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29C6DFE" w14:textId="77777777" w:rsidTr="00711DCA">
        <w:trPr>
          <w:trHeight w:val="290"/>
          <w:jc w:val="center"/>
        </w:trPr>
        <w:tc>
          <w:tcPr>
            <w:tcW w:w="2145" w:type="dxa"/>
            <w:shd w:val="clear" w:color="auto" w:fill="auto"/>
            <w:noWrap/>
            <w:vAlign w:val="bottom"/>
            <w:hideMark/>
          </w:tcPr>
          <w:p w14:paraId="630C185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2/14/2023</w:t>
            </w:r>
          </w:p>
        </w:tc>
        <w:tc>
          <w:tcPr>
            <w:tcW w:w="2700" w:type="dxa"/>
            <w:shd w:val="clear" w:color="auto" w:fill="auto"/>
            <w:noWrap/>
            <w:vAlign w:val="bottom"/>
            <w:hideMark/>
          </w:tcPr>
          <w:p w14:paraId="620DC11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PO-011921</w:t>
            </w:r>
          </w:p>
        </w:tc>
        <w:tc>
          <w:tcPr>
            <w:tcW w:w="2610" w:type="dxa"/>
            <w:shd w:val="clear" w:color="auto" w:fill="auto"/>
            <w:noWrap/>
            <w:vAlign w:val="bottom"/>
            <w:hideMark/>
          </w:tcPr>
          <w:p w14:paraId="44B5EEF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593944B" w14:textId="77777777" w:rsidTr="00711DCA">
        <w:trPr>
          <w:trHeight w:val="290"/>
          <w:jc w:val="center"/>
        </w:trPr>
        <w:tc>
          <w:tcPr>
            <w:tcW w:w="2145" w:type="dxa"/>
            <w:shd w:val="clear" w:color="auto" w:fill="auto"/>
            <w:noWrap/>
            <w:vAlign w:val="bottom"/>
            <w:hideMark/>
          </w:tcPr>
          <w:p w14:paraId="163465F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2/15/2023</w:t>
            </w:r>
          </w:p>
        </w:tc>
        <w:tc>
          <w:tcPr>
            <w:tcW w:w="2700" w:type="dxa"/>
            <w:shd w:val="clear" w:color="auto" w:fill="auto"/>
            <w:noWrap/>
            <w:vAlign w:val="bottom"/>
            <w:hideMark/>
          </w:tcPr>
          <w:p w14:paraId="7338938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PO-012014</w:t>
            </w:r>
          </w:p>
        </w:tc>
        <w:tc>
          <w:tcPr>
            <w:tcW w:w="2610" w:type="dxa"/>
            <w:shd w:val="clear" w:color="auto" w:fill="auto"/>
            <w:noWrap/>
            <w:vAlign w:val="bottom"/>
            <w:hideMark/>
          </w:tcPr>
          <w:p w14:paraId="5C80002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565FEA6" w14:textId="77777777" w:rsidTr="00711DCA">
        <w:trPr>
          <w:trHeight w:val="290"/>
          <w:jc w:val="center"/>
        </w:trPr>
        <w:tc>
          <w:tcPr>
            <w:tcW w:w="2145" w:type="dxa"/>
            <w:shd w:val="clear" w:color="auto" w:fill="auto"/>
            <w:noWrap/>
            <w:vAlign w:val="bottom"/>
            <w:hideMark/>
          </w:tcPr>
          <w:p w14:paraId="79ACC1D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2/16/2023</w:t>
            </w:r>
          </w:p>
        </w:tc>
        <w:tc>
          <w:tcPr>
            <w:tcW w:w="2700" w:type="dxa"/>
            <w:shd w:val="clear" w:color="auto" w:fill="auto"/>
            <w:noWrap/>
            <w:vAlign w:val="bottom"/>
            <w:hideMark/>
          </w:tcPr>
          <w:p w14:paraId="7394F83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PO-011470</w:t>
            </w:r>
          </w:p>
        </w:tc>
        <w:tc>
          <w:tcPr>
            <w:tcW w:w="2610" w:type="dxa"/>
            <w:shd w:val="clear" w:color="auto" w:fill="auto"/>
            <w:noWrap/>
            <w:vAlign w:val="bottom"/>
            <w:hideMark/>
          </w:tcPr>
          <w:p w14:paraId="35046A1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3D1E6767" w14:textId="77777777" w:rsidTr="00711DCA">
        <w:trPr>
          <w:trHeight w:val="290"/>
          <w:jc w:val="center"/>
        </w:trPr>
        <w:tc>
          <w:tcPr>
            <w:tcW w:w="2145" w:type="dxa"/>
            <w:shd w:val="clear" w:color="auto" w:fill="auto"/>
            <w:noWrap/>
            <w:vAlign w:val="bottom"/>
            <w:hideMark/>
          </w:tcPr>
          <w:p w14:paraId="34E6CC1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2/20/2023</w:t>
            </w:r>
          </w:p>
        </w:tc>
        <w:tc>
          <w:tcPr>
            <w:tcW w:w="2700" w:type="dxa"/>
            <w:shd w:val="clear" w:color="auto" w:fill="auto"/>
            <w:noWrap/>
            <w:vAlign w:val="bottom"/>
            <w:hideMark/>
          </w:tcPr>
          <w:p w14:paraId="152F96F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PO-011469</w:t>
            </w:r>
          </w:p>
        </w:tc>
        <w:tc>
          <w:tcPr>
            <w:tcW w:w="2610" w:type="dxa"/>
            <w:shd w:val="clear" w:color="auto" w:fill="auto"/>
            <w:noWrap/>
            <w:vAlign w:val="bottom"/>
            <w:hideMark/>
          </w:tcPr>
          <w:p w14:paraId="5DC080E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1E02609" w14:textId="77777777" w:rsidTr="00711DCA">
        <w:trPr>
          <w:trHeight w:val="290"/>
          <w:jc w:val="center"/>
        </w:trPr>
        <w:tc>
          <w:tcPr>
            <w:tcW w:w="2145" w:type="dxa"/>
            <w:shd w:val="clear" w:color="auto" w:fill="auto"/>
            <w:noWrap/>
            <w:vAlign w:val="bottom"/>
            <w:hideMark/>
          </w:tcPr>
          <w:p w14:paraId="52719E7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2/20/2023</w:t>
            </w:r>
          </w:p>
        </w:tc>
        <w:tc>
          <w:tcPr>
            <w:tcW w:w="2700" w:type="dxa"/>
            <w:shd w:val="clear" w:color="auto" w:fill="auto"/>
            <w:noWrap/>
            <w:vAlign w:val="bottom"/>
            <w:hideMark/>
          </w:tcPr>
          <w:p w14:paraId="6BD89F4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PO-012016</w:t>
            </w:r>
          </w:p>
        </w:tc>
        <w:tc>
          <w:tcPr>
            <w:tcW w:w="2610" w:type="dxa"/>
            <w:shd w:val="clear" w:color="auto" w:fill="auto"/>
            <w:noWrap/>
            <w:vAlign w:val="bottom"/>
            <w:hideMark/>
          </w:tcPr>
          <w:p w14:paraId="7063708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4A682E2" w14:textId="77777777" w:rsidTr="00711DCA">
        <w:trPr>
          <w:trHeight w:val="290"/>
          <w:jc w:val="center"/>
        </w:trPr>
        <w:tc>
          <w:tcPr>
            <w:tcW w:w="2145" w:type="dxa"/>
            <w:shd w:val="clear" w:color="auto" w:fill="auto"/>
            <w:noWrap/>
            <w:vAlign w:val="bottom"/>
            <w:hideMark/>
          </w:tcPr>
          <w:p w14:paraId="7F1FF60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2/21/2023</w:t>
            </w:r>
          </w:p>
        </w:tc>
        <w:tc>
          <w:tcPr>
            <w:tcW w:w="2700" w:type="dxa"/>
            <w:shd w:val="clear" w:color="auto" w:fill="auto"/>
            <w:noWrap/>
            <w:vAlign w:val="bottom"/>
            <w:hideMark/>
          </w:tcPr>
          <w:p w14:paraId="082DF3F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PO-011627</w:t>
            </w:r>
          </w:p>
        </w:tc>
        <w:tc>
          <w:tcPr>
            <w:tcW w:w="2610" w:type="dxa"/>
            <w:shd w:val="clear" w:color="auto" w:fill="auto"/>
            <w:noWrap/>
            <w:vAlign w:val="bottom"/>
            <w:hideMark/>
          </w:tcPr>
          <w:p w14:paraId="65F5E03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DA475E5" w14:textId="77777777" w:rsidTr="00711DCA">
        <w:trPr>
          <w:trHeight w:val="290"/>
          <w:jc w:val="center"/>
        </w:trPr>
        <w:tc>
          <w:tcPr>
            <w:tcW w:w="2145" w:type="dxa"/>
            <w:shd w:val="clear" w:color="auto" w:fill="auto"/>
            <w:noWrap/>
            <w:vAlign w:val="bottom"/>
            <w:hideMark/>
          </w:tcPr>
          <w:p w14:paraId="22F7CBB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2/22/2023</w:t>
            </w:r>
          </w:p>
        </w:tc>
        <w:tc>
          <w:tcPr>
            <w:tcW w:w="2700" w:type="dxa"/>
            <w:shd w:val="clear" w:color="auto" w:fill="auto"/>
            <w:noWrap/>
            <w:vAlign w:val="bottom"/>
            <w:hideMark/>
          </w:tcPr>
          <w:p w14:paraId="174F7E2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PO-012017</w:t>
            </w:r>
          </w:p>
        </w:tc>
        <w:tc>
          <w:tcPr>
            <w:tcW w:w="2610" w:type="dxa"/>
            <w:shd w:val="clear" w:color="auto" w:fill="auto"/>
            <w:noWrap/>
            <w:vAlign w:val="bottom"/>
            <w:hideMark/>
          </w:tcPr>
          <w:p w14:paraId="5FA87BD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4435E665" w14:textId="77777777" w:rsidTr="00711DCA">
        <w:trPr>
          <w:trHeight w:val="290"/>
          <w:jc w:val="center"/>
        </w:trPr>
        <w:tc>
          <w:tcPr>
            <w:tcW w:w="2145" w:type="dxa"/>
            <w:shd w:val="clear" w:color="auto" w:fill="auto"/>
            <w:noWrap/>
            <w:vAlign w:val="bottom"/>
            <w:hideMark/>
          </w:tcPr>
          <w:p w14:paraId="094BBD4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2/27/2023</w:t>
            </w:r>
          </w:p>
        </w:tc>
        <w:tc>
          <w:tcPr>
            <w:tcW w:w="2700" w:type="dxa"/>
            <w:shd w:val="clear" w:color="auto" w:fill="auto"/>
            <w:noWrap/>
            <w:vAlign w:val="bottom"/>
            <w:hideMark/>
          </w:tcPr>
          <w:p w14:paraId="39A8A2D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PO-011620</w:t>
            </w:r>
          </w:p>
        </w:tc>
        <w:tc>
          <w:tcPr>
            <w:tcW w:w="2610" w:type="dxa"/>
            <w:shd w:val="clear" w:color="auto" w:fill="auto"/>
            <w:noWrap/>
            <w:vAlign w:val="bottom"/>
            <w:hideMark/>
          </w:tcPr>
          <w:p w14:paraId="157BAA0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3511E60" w14:textId="77777777" w:rsidTr="00711DCA">
        <w:trPr>
          <w:trHeight w:val="290"/>
          <w:jc w:val="center"/>
        </w:trPr>
        <w:tc>
          <w:tcPr>
            <w:tcW w:w="2145" w:type="dxa"/>
            <w:shd w:val="clear" w:color="auto" w:fill="auto"/>
            <w:noWrap/>
            <w:vAlign w:val="bottom"/>
            <w:hideMark/>
          </w:tcPr>
          <w:p w14:paraId="62D4781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3/1/2023</w:t>
            </w:r>
          </w:p>
        </w:tc>
        <w:tc>
          <w:tcPr>
            <w:tcW w:w="2700" w:type="dxa"/>
            <w:shd w:val="clear" w:color="auto" w:fill="auto"/>
            <w:noWrap/>
            <w:vAlign w:val="bottom"/>
            <w:hideMark/>
          </w:tcPr>
          <w:p w14:paraId="0C1034E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PO-011624</w:t>
            </w:r>
          </w:p>
        </w:tc>
        <w:tc>
          <w:tcPr>
            <w:tcW w:w="2610" w:type="dxa"/>
            <w:shd w:val="clear" w:color="auto" w:fill="auto"/>
            <w:noWrap/>
            <w:vAlign w:val="bottom"/>
            <w:hideMark/>
          </w:tcPr>
          <w:p w14:paraId="64C9F88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70F577A" w14:textId="77777777" w:rsidTr="00711DCA">
        <w:trPr>
          <w:trHeight w:val="290"/>
          <w:jc w:val="center"/>
        </w:trPr>
        <w:tc>
          <w:tcPr>
            <w:tcW w:w="2145" w:type="dxa"/>
            <w:shd w:val="clear" w:color="auto" w:fill="auto"/>
            <w:noWrap/>
            <w:vAlign w:val="bottom"/>
            <w:hideMark/>
          </w:tcPr>
          <w:p w14:paraId="4A072AF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3/2/2023</w:t>
            </w:r>
          </w:p>
        </w:tc>
        <w:tc>
          <w:tcPr>
            <w:tcW w:w="2700" w:type="dxa"/>
            <w:shd w:val="clear" w:color="auto" w:fill="auto"/>
            <w:noWrap/>
            <w:vAlign w:val="bottom"/>
            <w:hideMark/>
          </w:tcPr>
          <w:p w14:paraId="1007C9E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PO-012023</w:t>
            </w:r>
          </w:p>
        </w:tc>
        <w:tc>
          <w:tcPr>
            <w:tcW w:w="2610" w:type="dxa"/>
            <w:shd w:val="clear" w:color="auto" w:fill="auto"/>
            <w:noWrap/>
            <w:vAlign w:val="bottom"/>
            <w:hideMark/>
          </w:tcPr>
          <w:p w14:paraId="15DA698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79BF36D9" w14:textId="77777777" w:rsidTr="00711DCA">
        <w:trPr>
          <w:trHeight w:val="290"/>
          <w:jc w:val="center"/>
        </w:trPr>
        <w:tc>
          <w:tcPr>
            <w:tcW w:w="2145" w:type="dxa"/>
            <w:shd w:val="clear" w:color="auto" w:fill="auto"/>
            <w:noWrap/>
            <w:vAlign w:val="bottom"/>
            <w:hideMark/>
          </w:tcPr>
          <w:p w14:paraId="229BD1B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3/6/2023</w:t>
            </w:r>
          </w:p>
        </w:tc>
        <w:tc>
          <w:tcPr>
            <w:tcW w:w="2700" w:type="dxa"/>
            <w:shd w:val="clear" w:color="auto" w:fill="auto"/>
            <w:noWrap/>
            <w:vAlign w:val="bottom"/>
            <w:hideMark/>
          </w:tcPr>
          <w:p w14:paraId="4EC83C3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PO-011533</w:t>
            </w:r>
          </w:p>
        </w:tc>
        <w:tc>
          <w:tcPr>
            <w:tcW w:w="2610" w:type="dxa"/>
            <w:shd w:val="clear" w:color="auto" w:fill="auto"/>
            <w:noWrap/>
            <w:vAlign w:val="bottom"/>
            <w:hideMark/>
          </w:tcPr>
          <w:p w14:paraId="72BA8CF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904E7F3" w14:textId="77777777" w:rsidTr="00711DCA">
        <w:trPr>
          <w:trHeight w:val="290"/>
          <w:jc w:val="center"/>
        </w:trPr>
        <w:tc>
          <w:tcPr>
            <w:tcW w:w="2145" w:type="dxa"/>
            <w:shd w:val="clear" w:color="auto" w:fill="auto"/>
            <w:noWrap/>
            <w:vAlign w:val="bottom"/>
            <w:hideMark/>
          </w:tcPr>
          <w:p w14:paraId="37A80F8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3/6/2023</w:t>
            </w:r>
          </w:p>
        </w:tc>
        <w:tc>
          <w:tcPr>
            <w:tcW w:w="2700" w:type="dxa"/>
            <w:shd w:val="clear" w:color="auto" w:fill="auto"/>
            <w:noWrap/>
            <w:vAlign w:val="bottom"/>
            <w:hideMark/>
          </w:tcPr>
          <w:p w14:paraId="456983A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PO-012015</w:t>
            </w:r>
          </w:p>
        </w:tc>
        <w:tc>
          <w:tcPr>
            <w:tcW w:w="2610" w:type="dxa"/>
            <w:shd w:val="clear" w:color="auto" w:fill="auto"/>
            <w:noWrap/>
            <w:vAlign w:val="bottom"/>
            <w:hideMark/>
          </w:tcPr>
          <w:p w14:paraId="7BEC083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5804493" w14:textId="77777777" w:rsidTr="00711DCA">
        <w:trPr>
          <w:trHeight w:val="290"/>
          <w:jc w:val="center"/>
        </w:trPr>
        <w:tc>
          <w:tcPr>
            <w:tcW w:w="2145" w:type="dxa"/>
            <w:shd w:val="clear" w:color="auto" w:fill="auto"/>
            <w:noWrap/>
            <w:vAlign w:val="bottom"/>
            <w:hideMark/>
          </w:tcPr>
          <w:p w14:paraId="3C431C6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3/7/2023</w:t>
            </w:r>
          </w:p>
        </w:tc>
        <w:tc>
          <w:tcPr>
            <w:tcW w:w="2700" w:type="dxa"/>
            <w:shd w:val="clear" w:color="auto" w:fill="auto"/>
            <w:noWrap/>
            <w:vAlign w:val="bottom"/>
            <w:hideMark/>
          </w:tcPr>
          <w:p w14:paraId="75A4C3E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PO-011673</w:t>
            </w:r>
          </w:p>
        </w:tc>
        <w:tc>
          <w:tcPr>
            <w:tcW w:w="2610" w:type="dxa"/>
            <w:shd w:val="clear" w:color="auto" w:fill="auto"/>
            <w:noWrap/>
            <w:vAlign w:val="bottom"/>
            <w:hideMark/>
          </w:tcPr>
          <w:p w14:paraId="4CFC48C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D4F4576" w14:textId="77777777" w:rsidTr="00711DCA">
        <w:trPr>
          <w:trHeight w:val="290"/>
          <w:jc w:val="center"/>
        </w:trPr>
        <w:tc>
          <w:tcPr>
            <w:tcW w:w="2145" w:type="dxa"/>
            <w:shd w:val="clear" w:color="auto" w:fill="auto"/>
            <w:noWrap/>
            <w:vAlign w:val="bottom"/>
            <w:hideMark/>
          </w:tcPr>
          <w:p w14:paraId="24D365D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3/7/2023</w:t>
            </w:r>
          </w:p>
        </w:tc>
        <w:tc>
          <w:tcPr>
            <w:tcW w:w="2700" w:type="dxa"/>
            <w:shd w:val="clear" w:color="auto" w:fill="auto"/>
            <w:noWrap/>
            <w:vAlign w:val="bottom"/>
            <w:hideMark/>
          </w:tcPr>
          <w:p w14:paraId="5CF5AF0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PO-011730</w:t>
            </w:r>
          </w:p>
        </w:tc>
        <w:tc>
          <w:tcPr>
            <w:tcW w:w="2610" w:type="dxa"/>
            <w:shd w:val="clear" w:color="auto" w:fill="auto"/>
            <w:noWrap/>
            <w:vAlign w:val="bottom"/>
            <w:hideMark/>
          </w:tcPr>
          <w:p w14:paraId="5849ABC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1D96F92C" w14:textId="77777777" w:rsidTr="00711DCA">
        <w:trPr>
          <w:trHeight w:val="290"/>
          <w:jc w:val="center"/>
        </w:trPr>
        <w:tc>
          <w:tcPr>
            <w:tcW w:w="2145" w:type="dxa"/>
            <w:shd w:val="clear" w:color="auto" w:fill="auto"/>
            <w:noWrap/>
            <w:vAlign w:val="bottom"/>
            <w:hideMark/>
          </w:tcPr>
          <w:p w14:paraId="05288FB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3/7/2023</w:t>
            </w:r>
          </w:p>
        </w:tc>
        <w:tc>
          <w:tcPr>
            <w:tcW w:w="2700" w:type="dxa"/>
            <w:shd w:val="clear" w:color="auto" w:fill="auto"/>
            <w:noWrap/>
            <w:vAlign w:val="bottom"/>
            <w:hideMark/>
          </w:tcPr>
          <w:p w14:paraId="001F37A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PO-011814</w:t>
            </w:r>
          </w:p>
        </w:tc>
        <w:tc>
          <w:tcPr>
            <w:tcW w:w="2610" w:type="dxa"/>
            <w:shd w:val="clear" w:color="auto" w:fill="auto"/>
            <w:noWrap/>
            <w:vAlign w:val="bottom"/>
            <w:hideMark/>
          </w:tcPr>
          <w:p w14:paraId="48A5D98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F4AF46A" w14:textId="77777777" w:rsidTr="00711DCA">
        <w:trPr>
          <w:trHeight w:val="290"/>
          <w:jc w:val="center"/>
        </w:trPr>
        <w:tc>
          <w:tcPr>
            <w:tcW w:w="2145" w:type="dxa"/>
            <w:shd w:val="clear" w:color="auto" w:fill="auto"/>
            <w:noWrap/>
            <w:vAlign w:val="bottom"/>
            <w:hideMark/>
          </w:tcPr>
          <w:p w14:paraId="43E1C8C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3/7/2023</w:t>
            </w:r>
          </w:p>
        </w:tc>
        <w:tc>
          <w:tcPr>
            <w:tcW w:w="2700" w:type="dxa"/>
            <w:shd w:val="clear" w:color="auto" w:fill="auto"/>
            <w:noWrap/>
            <w:vAlign w:val="bottom"/>
            <w:hideMark/>
          </w:tcPr>
          <w:p w14:paraId="47E0522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PO-011930</w:t>
            </w:r>
          </w:p>
        </w:tc>
        <w:tc>
          <w:tcPr>
            <w:tcW w:w="2610" w:type="dxa"/>
            <w:shd w:val="clear" w:color="auto" w:fill="auto"/>
            <w:noWrap/>
            <w:vAlign w:val="bottom"/>
            <w:hideMark/>
          </w:tcPr>
          <w:p w14:paraId="03BDB16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2A55B8D" w14:textId="77777777" w:rsidTr="00711DCA">
        <w:trPr>
          <w:trHeight w:val="290"/>
          <w:jc w:val="center"/>
        </w:trPr>
        <w:tc>
          <w:tcPr>
            <w:tcW w:w="2145" w:type="dxa"/>
            <w:shd w:val="clear" w:color="auto" w:fill="auto"/>
            <w:noWrap/>
            <w:vAlign w:val="bottom"/>
            <w:hideMark/>
          </w:tcPr>
          <w:p w14:paraId="198F4AF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3/7/2023</w:t>
            </w:r>
          </w:p>
        </w:tc>
        <w:tc>
          <w:tcPr>
            <w:tcW w:w="2700" w:type="dxa"/>
            <w:shd w:val="clear" w:color="auto" w:fill="auto"/>
            <w:noWrap/>
            <w:vAlign w:val="bottom"/>
            <w:hideMark/>
          </w:tcPr>
          <w:p w14:paraId="293CCCD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PO-011943</w:t>
            </w:r>
          </w:p>
        </w:tc>
        <w:tc>
          <w:tcPr>
            <w:tcW w:w="2610" w:type="dxa"/>
            <w:shd w:val="clear" w:color="auto" w:fill="auto"/>
            <w:noWrap/>
            <w:vAlign w:val="bottom"/>
            <w:hideMark/>
          </w:tcPr>
          <w:p w14:paraId="1C8C04E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E7B08A0" w14:textId="77777777" w:rsidTr="00711DCA">
        <w:trPr>
          <w:trHeight w:val="290"/>
          <w:jc w:val="center"/>
        </w:trPr>
        <w:tc>
          <w:tcPr>
            <w:tcW w:w="2145" w:type="dxa"/>
            <w:shd w:val="clear" w:color="auto" w:fill="auto"/>
            <w:noWrap/>
            <w:vAlign w:val="bottom"/>
            <w:hideMark/>
          </w:tcPr>
          <w:p w14:paraId="5CB6023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3/7/2023</w:t>
            </w:r>
          </w:p>
        </w:tc>
        <w:tc>
          <w:tcPr>
            <w:tcW w:w="2700" w:type="dxa"/>
            <w:shd w:val="clear" w:color="auto" w:fill="auto"/>
            <w:noWrap/>
            <w:vAlign w:val="bottom"/>
            <w:hideMark/>
          </w:tcPr>
          <w:p w14:paraId="4D7F071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PO-011985</w:t>
            </w:r>
          </w:p>
        </w:tc>
        <w:tc>
          <w:tcPr>
            <w:tcW w:w="2610" w:type="dxa"/>
            <w:shd w:val="clear" w:color="auto" w:fill="auto"/>
            <w:noWrap/>
            <w:vAlign w:val="bottom"/>
            <w:hideMark/>
          </w:tcPr>
          <w:p w14:paraId="1D3ED4E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08C03CA" w14:textId="77777777" w:rsidTr="00711DCA">
        <w:trPr>
          <w:trHeight w:val="290"/>
          <w:jc w:val="center"/>
        </w:trPr>
        <w:tc>
          <w:tcPr>
            <w:tcW w:w="2145" w:type="dxa"/>
            <w:shd w:val="clear" w:color="auto" w:fill="auto"/>
            <w:noWrap/>
            <w:vAlign w:val="bottom"/>
            <w:hideMark/>
          </w:tcPr>
          <w:p w14:paraId="2106A00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3/7/2023</w:t>
            </w:r>
          </w:p>
        </w:tc>
        <w:tc>
          <w:tcPr>
            <w:tcW w:w="2700" w:type="dxa"/>
            <w:shd w:val="clear" w:color="auto" w:fill="auto"/>
            <w:noWrap/>
            <w:vAlign w:val="bottom"/>
            <w:hideMark/>
          </w:tcPr>
          <w:p w14:paraId="163594A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PO-011992</w:t>
            </w:r>
          </w:p>
        </w:tc>
        <w:tc>
          <w:tcPr>
            <w:tcW w:w="2610" w:type="dxa"/>
            <w:shd w:val="clear" w:color="auto" w:fill="auto"/>
            <w:noWrap/>
            <w:vAlign w:val="bottom"/>
            <w:hideMark/>
          </w:tcPr>
          <w:p w14:paraId="2094339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CB4B122" w14:textId="77777777" w:rsidTr="00711DCA">
        <w:trPr>
          <w:trHeight w:val="290"/>
          <w:jc w:val="center"/>
        </w:trPr>
        <w:tc>
          <w:tcPr>
            <w:tcW w:w="2145" w:type="dxa"/>
            <w:shd w:val="clear" w:color="auto" w:fill="auto"/>
            <w:noWrap/>
            <w:vAlign w:val="bottom"/>
            <w:hideMark/>
          </w:tcPr>
          <w:p w14:paraId="467A57B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3/7/2023</w:t>
            </w:r>
          </w:p>
        </w:tc>
        <w:tc>
          <w:tcPr>
            <w:tcW w:w="2700" w:type="dxa"/>
            <w:shd w:val="clear" w:color="auto" w:fill="auto"/>
            <w:noWrap/>
            <w:vAlign w:val="bottom"/>
            <w:hideMark/>
          </w:tcPr>
          <w:p w14:paraId="5E83E0B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PO-012002</w:t>
            </w:r>
          </w:p>
        </w:tc>
        <w:tc>
          <w:tcPr>
            <w:tcW w:w="2610" w:type="dxa"/>
            <w:shd w:val="clear" w:color="auto" w:fill="auto"/>
            <w:noWrap/>
            <w:vAlign w:val="bottom"/>
            <w:hideMark/>
          </w:tcPr>
          <w:p w14:paraId="0450D98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1CBAA805" w14:textId="77777777" w:rsidTr="00711DCA">
        <w:trPr>
          <w:trHeight w:val="290"/>
          <w:jc w:val="center"/>
        </w:trPr>
        <w:tc>
          <w:tcPr>
            <w:tcW w:w="2145" w:type="dxa"/>
            <w:shd w:val="clear" w:color="auto" w:fill="auto"/>
            <w:noWrap/>
            <w:vAlign w:val="bottom"/>
            <w:hideMark/>
          </w:tcPr>
          <w:p w14:paraId="2AFC309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3/7/2023</w:t>
            </w:r>
          </w:p>
        </w:tc>
        <w:tc>
          <w:tcPr>
            <w:tcW w:w="2700" w:type="dxa"/>
            <w:shd w:val="clear" w:color="auto" w:fill="auto"/>
            <w:noWrap/>
            <w:vAlign w:val="bottom"/>
            <w:hideMark/>
          </w:tcPr>
          <w:p w14:paraId="27E085B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PO-012021</w:t>
            </w:r>
          </w:p>
        </w:tc>
        <w:tc>
          <w:tcPr>
            <w:tcW w:w="2610" w:type="dxa"/>
            <w:shd w:val="clear" w:color="auto" w:fill="auto"/>
            <w:noWrap/>
            <w:vAlign w:val="bottom"/>
            <w:hideMark/>
          </w:tcPr>
          <w:p w14:paraId="6B75AEA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7FFD139F" w14:textId="77777777" w:rsidTr="00711DCA">
        <w:trPr>
          <w:trHeight w:val="290"/>
          <w:jc w:val="center"/>
        </w:trPr>
        <w:tc>
          <w:tcPr>
            <w:tcW w:w="2145" w:type="dxa"/>
            <w:shd w:val="clear" w:color="auto" w:fill="auto"/>
            <w:noWrap/>
            <w:vAlign w:val="bottom"/>
            <w:hideMark/>
          </w:tcPr>
          <w:p w14:paraId="3FCC8FD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3/7/2023</w:t>
            </w:r>
          </w:p>
        </w:tc>
        <w:tc>
          <w:tcPr>
            <w:tcW w:w="2700" w:type="dxa"/>
            <w:shd w:val="clear" w:color="auto" w:fill="auto"/>
            <w:noWrap/>
            <w:vAlign w:val="bottom"/>
            <w:hideMark/>
          </w:tcPr>
          <w:p w14:paraId="25B65A7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PO-012025</w:t>
            </w:r>
          </w:p>
        </w:tc>
        <w:tc>
          <w:tcPr>
            <w:tcW w:w="2610" w:type="dxa"/>
            <w:shd w:val="clear" w:color="auto" w:fill="auto"/>
            <w:noWrap/>
            <w:vAlign w:val="bottom"/>
            <w:hideMark/>
          </w:tcPr>
          <w:p w14:paraId="5FBA0FC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1D4FEE62" w14:textId="77777777" w:rsidTr="00711DCA">
        <w:trPr>
          <w:trHeight w:val="290"/>
          <w:jc w:val="center"/>
        </w:trPr>
        <w:tc>
          <w:tcPr>
            <w:tcW w:w="2145" w:type="dxa"/>
            <w:shd w:val="clear" w:color="auto" w:fill="auto"/>
            <w:noWrap/>
            <w:vAlign w:val="bottom"/>
            <w:hideMark/>
          </w:tcPr>
          <w:p w14:paraId="2AE6A70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3/9/2023</w:t>
            </w:r>
          </w:p>
        </w:tc>
        <w:tc>
          <w:tcPr>
            <w:tcW w:w="2700" w:type="dxa"/>
            <w:shd w:val="clear" w:color="auto" w:fill="auto"/>
            <w:noWrap/>
            <w:vAlign w:val="bottom"/>
            <w:hideMark/>
          </w:tcPr>
          <w:p w14:paraId="6DA2C9E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PO-011573</w:t>
            </w:r>
          </w:p>
        </w:tc>
        <w:tc>
          <w:tcPr>
            <w:tcW w:w="2610" w:type="dxa"/>
            <w:shd w:val="clear" w:color="auto" w:fill="auto"/>
            <w:noWrap/>
            <w:vAlign w:val="bottom"/>
            <w:hideMark/>
          </w:tcPr>
          <w:p w14:paraId="19278CC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9DACF47" w14:textId="77777777" w:rsidTr="00711DCA">
        <w:trPr>
          <w:trHeight w:val="290"/>
          <w:jc w:val="center"/>
        </w:trPr>
        <w:tc>
          <w:tcPr>
            <w:tcW w:w="2145" w:type="dxa"/>
            <w:shd w:val="clear" w:color="auto" w:fill="auto"/>
            <w:noWrap/>
            <w:vAlign w:val="bottom"/>
            <w:hideMark/>
          </w:tcPr>
          <w:p w14:paraId="1E78DB6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3/9/2023</w:t>
            </w:r>
          </w:p>
        </w:tc>
        <w:tc>
          <w:tcPr>
            <w:tcW w:w="2700" w:type="dxa"/>
            <w:shd w:val="clear" w:color="auto" w:fill="auto"/>
            <w:noWrap/>
            <w:vAlign w:val="bottom"/>
            <w:hideMark/>
          </w:tcPr>
          <w:p w14:paraId="1D85C1E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PO-011922</w:t>
            </w:r>
          </w:p>
        </w:tc>
        <w:tc>
          <w:tcPr>
            <w:tcW w:w="2610" w:type="dxa"/>
            <w:shd w:val="clear" w:color="auto" w:fill="auto"/>
            <w:noWrap/>
            <w:vAlign w:val="bottom"/>
            <w:hideMark/>
          </w:tcPr>
          <w:p w14:paraId="2F6D943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9BFF888" w14:textId="77777777" w:rsidTr="00711DCA">
        <w:trPr>
          <w:trHeight w:val="290"/>
          <w:jc w:val="center"/>
        </w:trPr>
        <w:tc>
          <w:tcPr>
            <w:tcW w:w="2145" w:type="dxa"/>
            <w:shd w:val="clear" w:color="auto" w:fill="auto"/>
            <w:noWrap/>
            <w:vAlign w:val="bottom"/>
            <w:hideMark/>
          </w:tcPr>
          <w:p w14:paraId="7A4EA87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3/9/2023</w:t>
            </w:r>
          </w:p>
        </w:tc>
        <w:tc>
          <w:tcPr>
            <w:tcW w:w="2700" w:type="dxa"/>
            <w:shd w:val="clear" w:color="auto" w:fill="auto"/>
            <w:noWrap/>
            <w:vAlign w:val="bottom"/>
            <w:hideMark/>
          </w:tcPr>
          <w:p w14:paraId="36A1B69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PO-011941</w:t>
            </w:r>
          </w:p>
        </w:tc>
        <w:tc>
          <w:tcPr>
            <w:tcW w:w="2610" w:type="dxa"/>
            <w:shd w:val="clear" w:color="auto" w:fill="auto"/>
            <w:noWrap/>
            <w:vAlign w:val="bottom"/>
            <w:hideMark/>
          </w:tcPr>
          <w:p w14:paraId="74E7C00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EE6B4E0" w14:textId="77777777" w:rsidTr="00711DCA">
        <w:trPr>
          <w:trHeight w:val="290"/>
          <w:jc w:val="center"/>
        </w:trPr>
        <w:tc>
          <w:tcPr>
            <w:tcW w:w="2145" w:type="dxa"/>
            <w:shd w:val="clear" w:color="auto" w:fill="auto"/>
            <w:noWrap/>
            <w:vAlign w:val="bottom"/>
            <w:hideMark/>
          </w:tcPr>
          <w:p w14:paraId="54AE67A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3/9/2023</w:t>
            </w:r>
          </w:p>
        </w:tc>
        <w:tc>
          <w:tcPr>
            <w:tcW w:w="2700" w:type="dxa"/>
            <w:shd w:val="clear" w:color="auto" w:fill="auto"/>
            <w:noWrap/>
            <w:vAlign w:val="bottom"/>
            <w:hideMark/>
          </w:tcPr>
          <w:p w14:paraId="41CA467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PO-011972</w:t>
            </w:r>
          </w:p>
        </w:tc>
        <w:tc>
          <w:tcPr>
            <w:tcW w:w="2610" w:type="dxa"/>
            <w:shd w:val="clear" w:color="auto" w:fill="auto"/>
            <w:noWrap/>
            <w:vAlign w:val="bottom"/>
            <w:hideMark/>
          </w:tcPr>
          <w:p w14:paraId="07FDCE7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A29EDD1" w14:textId="77777777" w:rsidTr="00711DCA">
        <w:trPr>
          <w:trHeight w:val="290"/>
          <w:jc w:val="center"/>
        </w:trPr>
        <w:tc>
          <w:tcPr>
            <w:tcW w:w="2145" w:type="dxa"/>
            <w:shd w:val="clear" w:color="auto" w:fill="auto"/>
            <w:noWrap/>
            <w:vAlign w:val="bottom"/>
            <w:hideMark/>
          </w:tcPr>
          <w:p w14:paraId="63B5C2B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3/9/2023</w:t>
            </w:r>
          </w:p>
        </w:tc>
        <w:tc>
          <w:tcPr>
            <w:tcW w:w="2700" w:type="dxa"/>
            <w:shd w:val="clear" w:color="auto" w:fill="auto"/>
            <w:noWrap/>
            <w:vAlign w:val="bottom"/>
            <w:hideMark/>
          </w:tcPr>
          <w:p w14:paraId="4EFB384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PO-011982</w:t>
            </w:r>
          </w:p>
        </w:tc>
        <w:tc>
          <w:tcPr>
            <w:tcW w:w="2610" w:type="dxa"/>
            <w:shd w:val="clear" w:color="auto" w:fill="auto"/>
            <w:noWrap/>
            <w:vAlign w:val="bottom"/>
            <w:hideMark/>
          </w:tcPr>
          <w:p w14:paraId="16A9C65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61257C3" w14:textId="77777777" w:rsidTr="00711DCA">
        <w:trPr>
          <w:trHeight w:val="290"/>
          <w:jc w:val="center"/>
        </w:trPr>
        <w:tc>
          <w:tcPr>
            <w:tcW w:w="2145" w:type="dxa"/>
            <w:shd w:val="clear" w:color="auto" w:fill="auto"/>
            <w:noWrap/>
            <w:vAlign w:val="bottom"/>
            <w:hideMark/>
          </w:tcPr>
          <w:p w14:paraId="05951CF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3/22/2023</w:t>
            </w:r>
          </w:p>
        </w:tc>
        <w:tc>
          <w:tcPr>
            <w:tcW w:w="2700" w:type="dxa"/>
            <w:shd w:val="clear" w:color="auto" w:fill="auto"/>
            <w:noWrap/>
            <w:vAlign w:val="bottom"/>
            <w:hideMark/>
          </w:tcPr>
          <w:p w14:paraId="4485898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PO-011899</w:t>
            </w:r>
          </w:p>
        </w:tc>
        <w:tc>
          <w:tcPr>
            <w:tcW w:w="2610" w:type="dxa"/>
            <w:shd w:val="clear" w:color="auto" w:fill="auto"/>
            <w:noWrap/>
            <w:vAlign w:val="bottom"/>
            <w:hideMark/>
          </w:tcPr>
          <w:p w14:paraId="51FA9AD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3E39F77" w14:textId="77777777" w:rsidTr="00711DCA">
        <w:trPr>
          <w:trHeight w:val="290"/>
          <w:jc w:val="center"/>
        </w:trPr>
        <w:tc>
          <w:tcPr>
            <w:tcW w:w="2145" w:type="dxa"/>
            <w:shd w:val="clear" w:color="auto" w:fill="auto"/>
            <w:noWrap/>
            <w:vAlign w:val="bottom"/>
            <w:hideMark/>
          </w:tcPr>
          <w:p w14:paraId="58BD95C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3/22/2023</w:t>
            </w:r>
          </w:p>
        </w:tc>
        <w:tc>
          <w:tcPr>
            <w:tcW w:w="2700" w:type="dxa"/>
            <w:shd w:val="clear" w:color="auto" w:fill="auto"/>
            <w:noWrap/>
            <w:vAlign w:val="bottom"/>
            <w:hideMark/>
          </w:tcPr>
          <w:p w14:paraId="7C27C72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PO-011918</w:t>
            </w:r>
          </w:p>
        </w:tc>
        <w:tc>
          <w:tcPr>
            <w:tcW w:w="2610" w:type="dxa"/>
            <w:shd w:val="clear" w:color="auto" w:fill="auto"/>
            <w:noWrap/>
            <w:vAlign w:val="bottom"/>
            <w:hideMark/>
          </w:tcPr>
          <w:p w14:paraId="1D0F6D5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061069A" w14:textId="77777777" w:rsidTr="00711DCA">
        <w:trPr>
          <w:trHeight w:val="290"/>
          <w:jc w:val="center"/>
        </w:trPr>
        <w:tc>
          <w:tcPr>
            <w:tcW w:w="2145" w:type="dxa"/>
            <w:shd w:val="clear" w:color="auto" w:fill="auto"/>
            <w:noWrap/>
            <w:vAlign w:val="bottom"/>
            <w:hideMark/>
          </w:tcPr>
          <w:p w14:paraId="7E697CC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3/23/2023</w:t>
            </w:r>
          </w:p>
        </w:tc>
        <w:tc>
          <w:tcPr>
            <w:tcW w:w="2700" w:type="dxa"/>
            <w:shd w:val="clear" w:color="auto" w:fill="auto"/>
            <w:noWrap/>
            <w:vAlign w:val="bottom"/>
            <w:hideMark/>
          </w:tcPr>
          <w:p w14:paraId="2FE4FBD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PO-011926</w:t>
            </w:r>
          </w:p>
        </w:tc>
        <w:tc>
          <w:tcPr>
            <w:tcW w:w="2610" w:type="dxa"/>
            <w:shd w:val="clear" w:color="auto" w:fill="auto"/>
            <w:noWrap/>
            <w:vAlign w:val="bottom"/>
            <w:hideMark/>
          </w:tcPr>
          <w:p w14:paraId="7E9F4D2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0B41295" w14:textId="77777777" w:rsidTr="00711DCA">
        <w:trPr>
          <w:trHeight w:val="290"/>
          <w:jc w:val="center"/>
        </w:trPr>
        <w:tc>
          <w:tcPr>
            <w:tcW w:w="2145" w:type="dxa"/>
            <w:shd w:val="clear" w:color="auto" w:fill="auto"/>
            <w:noWrap/>
            <w:vAlign w:val="bottom"/>
            <w:hideMark/>
          </w:tcPr>
          <w:p w14:paraId="6547059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3/23/2023</w:t>
            </w:r>
          </w:p>
        </w:tc>
        <w:tc>
          <w:tcPr>
            <w:tcW w:w="2700" w:type="dxa"/>
            <w:shd w:val="clear" w:color="auto" w:fill="auto"/>
            <w:noWrap/>
            <w:vAlign w:val="bottom"/>
            <w:hideMark/>
          </w:tcPr>
          <w:p w14:paraId="70AEE5F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PO-011952</w:t>
            </w:r>
          </w:p>
        </w:tc>
        <w:tc>
          <w:tcPr>
            <w:tcW w:w="2610" w:type="dxa"/>
            <w:shd w:val="clear" w:color="auto" w:fill="auto"/>
            <w:noWrap/>
            <w:vAlign w:val="bottom"/>
            <w:hideMark/>
          </w:tcPr>
          <w:p w14:paraId="00B9530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46EAB5F" w14:textId="77777777" w:rsidTr="00711DCA">
        <w:trPr>
          <w:trHeight w:val="290"/>
          <w:jc w:val="center"/>
        </w:trPr>
        <w:tc>
          <w:tcPr>
            <w:tcW w:w="2145" w:type="dxa"/>
            <w:shd w:val="clear" w:color="auto" w:fill="auto"/>
            <w:noWrap/>
            <w:vAlign w:val="bottom"/>
            <w:hideMark/>
          </w:tcPr>
          <w:p w14:paraId="7739B77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3/23/2023</w:t>
            </w:r>
          </w:p>
        </w:tc>
        <w:tc>
          <w:tcPr>
            <w:tcW w:w="2700" w:type="dxa"/>
            <w:shd w:val="clear" w:color="auto" w:fill="auto"/>
            <w:noWrap/>
            <w:vAlign w:val="bottom"/>
            <w:hideMark/>
          </w:tcPr>
          <w:p w14:paraId="7C3F632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PO-011977</w:t>
            </w:r>
          </w:p>
        </w:tc>
        <w:tc>
          <w:tcPr>
            <w:tcW w:w="2610" w:type="dxa"/>
            <w:shd w:val="clear" w:color="auto" w:fill="auto"/>
            <w:noWrap/>
            <w:vAlign w:val="bottom"/>
            <w:hideMark/>
          </w:tcPr>
          <w:p w14:paraId="26CAFD9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E0BC14A" w14:textId="77777777" w:rsidTr="00711DCA">
        <w:trPr>
          <w:trHeight w:val="290"/>
          <w:jc w:val="center"/>
        </w:trPr>
        <w:tc>
          <w:tcPr>
            <w:tcW w:w="2145" w:type="dxa"/>
            <w:shd w:val="clear" w:color="auto" w:fill="auto"/>
            <w:noWrap/>
            <w:vAlign w:val="bottom"/>
            <w:hideMark/>
          </w:tcPr>
          <w:p w14:paraId="34B1337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3/23/2023</w:t>
            </w:r>
          </w:p>
        </w:tc>
        <w:tc>
          <w:tcPr>
            <w:tcW w:w="2700" w:type="dxa"/>
            <w:shd w:val="clear" w:color="auto" w:fill="auto"/>
            <w:noWrap/>
            <w:vAlign w:val="bottom"/>
            <w:hideMark/>
          </w:tcPr>
          <w:p w14:paraId="0D10B29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PO-011993</w:t>
            </w:r>
          </w:p>
        </w:tc>
        <w:tc>
          <w:tcPr>
            <w:tcW w:w="2610" w:type="dxa"/>
            <w:shd w:val="clear" w:color="auto" w:fill="auto"/>
            <w:noWrap/>
            <w:vAlign w:val="bottom"/>
            <w:hideMark/>
          </w:tcPr>
          <w:p w14:paraId="54A08B4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E6870B7" w14:textId="77777777" w:rsidTr="00711DCA">
        <w:trPr>
          <w:trHeight w:val="290"/>
          <w:jc w:val="center"/>
        </w:trPr>
        <w:tc>
          <w:tcPr>
            <w:tcW w:w="2145" w:type="dxa"/>
            <w:shd w:val="clear" w:color="auto" w:fill="auto"/>
            <w:noWrap/>
            <w:vAlign w:val="bottom"/>
            <w:hideMark/>
          </w:tcPr>
          <w:p w14:paraId="14030AF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3/23/2023</w:t>
            </w:r>
          </w:p>
        </w:tc>
        <w:tc>
          <w:tcPr>
            <w:tcW w:w="2700" w:type="dxa"/>
            <w:shd w:val="clear" w:color="auto" w:fill="auto"/>
            <w:noWrap/>
            <w:vAlign w:val="bottom"/>
            <w:hideMark/>
          </w:tcPr>
          <w:p w14:paraId="53C7E8A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PO-012007</w:t>
            </w:r>
          </w:p>
        </w:tc>
        <w:tc>
          <w:tcPr>
            <w:tcW w:w="2610" w:type="dxa"/>
            <w:shd w:val="clear" w:color="auto" w:fill="auto"/>
            <w:noWrap/>
            <w:vAlign w:val="bottom"/>
            <w:hideMark/>
          </w:tcPr>
          <w:p w14:paraId="37359A2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3A8666E" w14:textId="77777777" w:rsidTr="00711DCA">
        <w:trPr>
          <w:trHeight w:val="290"/>
          <w:jc w:val="center"/>
        </w:trPr>
        <w:tc>
          <w:tcPr>
            <w:tcW w:w="2145" w:type="dxa"/>
            <w:shd w:val="clear" w:color="auto" w:fill="auto"/>
            <w:noWrap/>
            <w:vAlign w:val="bottom"/>
            <w:hideMark/>
          </w:tcPr>
          <w:p w14:paraId="27B8D11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3/23/2023</w:t>
            </w:r>
          </w:p>
        </w:tc>
        <w:tc>
          <w:tcPr>
            <w:tcW w:w="2700" w:type="dxa"/>
            <w:shd w:val="clear" w:color="auto" w:fill="auto"/>
            <w:noWrap/>
            <w:vAlign w:val="bottom"/>
            <w:hideMark/>
          </w:tcPr>
          <w:p w14:paraId="7839D9B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PO-012009</w:t>
            </w:r>
          </w:p>
        </w:tc>
        <w:tc>
          <w:tcPr>
            <w:tcW w:w="2610" w:type="dxa"/>
            <w:shd w:val="clear" w:color="auto" w:fill="auto"/>
            <w:noWrap/>
            <w:vAlign w:val="bottom"/>
            <w:hideMark/>
          </w:tcPr>
          <w:p w14:paraId="5E62E99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1B0F95A" w14:textId="77777777" w:rsidTr="00711DCA">
        <w:trPr>
          <w:trHeight w:val="290"/>
          <w:jc w:val="center"/>
        </w:trPr>
        <w:tc>
          <w:tcPr>
            <w:tcW w:w="2145" w:type="dxa"/>
            <w:shd w:val="clear" w:color="auto" w:fill="auto"/>
            <w:noWrap/>
            <w:vAlign w:val="bottom"/>
            <w:hideMark/>
          </w:tcPr>
          <w:p w14:paraId="3E6E474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3/29/2023</w:t>
            </w:r>
          </w:p>
        </w:tc>
        <w:tc>
          <w:tcPr>
            <w:tcW w:w="2700" w:type="dxa"/>
            <w:shd w:val="clear" w:color="auto" w:fill="auto"/>
            <w:noWrap/>
            <w:vAlign w:val="bottom"/>
            <w:hideMark/>
          </w:tcPr>
          <w:p w14:paraId="27B0526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PO-011635</w:t>
            </w:r>
          </w:p>
        </w:tc>
        <w:tc>
          <w:tcPr>
            <w:tcW w:w="2610" w:type="dxa"/>
            <w:shd w:val="clear" w:color="auto" w:fill="auto"/>
            <w:noWrap/>
            <w:vAlign w:val="bottom"/>
            <w:hideMark/>
          </w:tcPr>
          <w:p w14:paraId="3256A97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EF64486" w14:textId="77777777" w:rsidTr="00711DCA">
        <w:trPr>
          <w:trHeight w:val="290"/>
          <w:jc w:val="center"/>
        </w:trPr>
        <w:tc>
          <w:tcPr>
            <w:tcW w:w="2145" w:type="dxa"/>
            <w:shd w:val="clear" w:color="auto" w:fill="auto"/>
            <w:noWrap/>
            <w:vAlign w:val="bottom"/>
            <w:hideMark/>
          </w:tcPr>
          <w:p w14:paraId="3D5ABC7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3/29/2023</w:t>
            </w:r>
          </w:p>
        </w:tc>
        <w:tc>
          <w:tcPr>
            <w:tcW w:w="2700" w:type="dxa"/>
            <w:shd w:val="clear" w:color="auto" w:fill="auto"/>
            <w:noWrap/>
            <w:vAlign w:val="bottom"/>
            <w:hideMark/>
          </w:tcPr>
          <w:p w14:paraId="5CFD526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PO-011961</w:t>
            </w:r>
          </w:p>
        </w:tc>
        <w:tc>
          <w:tcPr>
            <w:tcW w:w="2610" w:type="dxa"/>
            <w:shd w:val="clear" w:color="auto" w:fill="auto"/>
            <w:noWrap/>
            <w:vAlign w:val="bottom"/>
            <w:hideMark/>
          </w:tcPr>
          <w:p w14:paraId="7D505C6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0AFB14E" w14:textId="77777777" w:rsidTr="00711DCA">
        <w:trPr>
          <w:trHeight w:val="290"/>
          <w:jc w:val="center"/>
        </w:trPr>
        <w:tc>
          <w:tcPr>
            <w:tcW w:w="2145" w:type="dxa"/>
            <w:shd w:val="clear" w:color="auto" w:fill="auto"/>
            <w:noWrap/>
            <w:vAlign w:val="bottom"/>
            <w:hideMark/>
          </w:tcPr>
          <w:p w14:paraId="18AF7F7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3/29/2023</w:t>
            </w:r>
          </w:p>
        </w:tc>
        <w:tc>
          <w:tcPr>
            <w:tcW w:w="2700" w:type="dxa"/>
            <w:shd w:val="clear" w:color="auto" w:fill="auto"/>
            <w:noWrap/>
            <w:vAlign w:val="bottom"/>
            <w:hideMark/>
          </w:tcPr>
          <w:p w14:paraId="1FB9568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PO-011962</w:t>
            </w:r>
          </w:p>
        </w:tc>
        <w:tc>
          <w:tcPr>
            <w:tcW w:w="2610" w:type="dxa"/>
            <w:shd w:val="clear" w:color="auto" w:fill="auto"/>
            <w:noWrap/>
            <w:vAlign w:val="bottom"/>
            <w:hideMark/>
          </w:tcPr>
          <w:p w14:paraId="2438C37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A576D4D" w14:textId="77777777" w:rsidTr="00711DCA">
        <w:trPr>
          <w:trHeight w:val="290"/>
          <w:jc w:val="center"/>
        </w:trPr>
        <w:tc>
          <w:tcPr>
            <w:tcW w:w="2145" w:type="dxa"/>
            <w:shd w:val="clear" w:color="auto" w:fill="auto"/>
            <w:noWrap/>
            <w:vAlign w:val="bottom"/>
            <w:hideMark/>
          </w:tcPr>
          <w:p w14:paraId="5F31C79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4/11/2023</w:t>
            </w:r>
          </w:p>
        </w:tc>
        <w:tc>
          <w:tcPr>
            <w:tcW w:w="2700" w:type="dxa"/>
            <w:shd w:val="clear" w:color="auto" w:fill="auto"/>
            <w:noWrap/>
            <w:vAlign w:val="bottom"/>
            <w:hideMark/>
          </w:tcPr>
          <w:p w14:paraId="13C2C5E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PO-012042</w:t>
            </w:r>
          </w:p>
        </w:tc>
        <w:tc>
          <w:tcPr>
            <w:tcW w:w="2610" w:type="dxa"/>
            <w:shd w:val="clear" w:color="auto" w:fill="auto"/>
            <w:noWrap/>
            <w:vAlign w:val="bottom"/>
            <w:hideMark/>
          </w:tcPr>
          <w:p w14:paraId="322FAEF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5931372A" w14:textId="77777777" w:rsidTr="00711DCA">
        <w:trPr>
          <w:trHeight w:val="290"/>
          <w:jc w:val="center"/>
        </w:trPr>
        <w:tc>
          <w:tcPr>
            <w:tcW w:w="2145" w:type="dxa"/>
            <w:shd w:val="clear" w:color="auto" w:fill="auto"/>
            <w:noWrap/>
            <w:vAlign w:val="bottom"/>
            <w:hideMark/>
          </w:tcPr>
          <w:p w14:paraId="370918B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4/12/2023</w:t>
            </w:r>
          </w:p>
        </w:tc>
        <w:tc>
          <w:tcPr>
            <w:tcW w:w="2700" w:type="dxa"/>
            <w:shd w:val="clear" w:color="auto" w:fill="auto"/>
            <w:noWrap/>
            <w:vAlign w:val="bottom"/>
            <w:hideMark/>
          </w:tcPr>
          <w:p w14:paraId="7304D91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PO-012044</w:t>
            </w:r>
          </w:p>
        </w:tc>
        <w:tc>
          <w:tcPr>
            <w:tcW w:w="2610" w:type="dxa"/>
            <w:shd w:val="clear" w:color="auto" w:fill="auto"/>
            <w:noWrap/>
            <w:vAlign w:val="bottom"/>
            <w:hideMark/>
          </w:tcPr>
          <w:p w14:paraId="1C0A7B8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7519393B" w14:textId="77777777" w:rsidTr="00711DCA">
        <w:trPr>
          <w:trHeight w:val="290"/>
          <w:jc w:val="center"/>
        </w:trPr>
        <w:tc>
          <w:tcPr>
            <w:tcW w:w="2145" w:type="dxa"/>
            <w:shd w:val="clear" w:color="auto" w:fill="auto"/>
            <w:noWrap/>
            <w:vAlign w:val="bottom"/>
            <w:hideMark/>
          </w:tcPr>
          <w:p w14:paraId="501E39A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4/13/2023</w:t>
            </w:r>
          </w:p>
        </w:tc>
        <w:tc>
          <w:tcPr>
            <w:tcW w:w="2700" w:type="dxa"/>
            <w:shd w:val="clear" w:color="auto" w:fill="auto"/>
            <w:noWrap/>
            <w:vAlign w:val="bottom"/>
            <w:hideMark/>
          </w:tcPr>
          <w:p w14:paraId="329664A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PO-012026</w:t>
            </w:r>
          </w:p>
        </w:tc>
        <w:tc>
          <w:tcPr>
            <w:tcW w:w="2610" w:type="dxa"/>
            <w:shd w:val="clear" w:color="auto" w:fill="auto"/>
            <w:noWrap/>
            <w:vAlign w:val="bottom"/>
            <w:hideMark/>
          </w:tcPr>
          <w:p w14:paraId="4EA0423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1B1DD3C" w14:textId="77777777" w:rsidTr="00711DCA">
        <w:trPr>
          <w:trHeight w:val="290"/>
          <w:jc w:val="center"/>
        </w:trPr>
        <w:tc>
          <w:tcPr>
            <w:tcW w:w="2145" w:type="dxa"/>
            <w:shd w:val="clear" w:color="auto" w:fill="auto"/>
            <w:noWrap/>
            <w:vAlign w:val="bottom"/>
            <w:hideMark/>
          </w:tcPr>
          <w:p w14:paraId="63B572E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4/14/2023</w:t>
            </w:r>
          </w:p>
        </w:tc>
        <w:tc>
          <w:tcPr>
            <w:tcW w:w="2700" w:type="dxa"/>
            <w:shd w:val="clear" w:color="auto" w:fill="auto"/>
            <w:noWrap/>
            <w:vAlign w:val="bottom"/>
            <w:hideMark/>
          </w:tcPr>
          <w:p w14:paraId="4307273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PO-011988</w:t>
            </w:r>
          </w:p>
        </w:tc>
        <w:tc>
          <w:tcPr>
            <w:tcW w:w="2610" w:type="dxa"/>
            <w:shd w:val="clear" w:color="auto" w:fill="auto"/>
            <w:noWrap/>
            <w:vAlign w:val="bottom"/>
            <w:hideMark/>
          </w:tcPr>
          <w:p w14:paraId="04796F5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8BA534D" w14:textId="77777777" w:rsidTr="00711DCA">
        <w:trPr>
          <w:trHeight w:val="290"/>
          <w:jc w:val="center"/>
        </w:trPr>
        <w:tc>
          <w:tcPr>
            <w:tcW w:w="2145" w:type="dxa"/>
            <w:shd w:val="clear" w:color="auto" w:fill="auto"/>
            <w:noWrap/>
            <w:vAlign w:val="bottom"/>
            <w:hideMark/>
          </w:tcPr>
          <w:p w14:paraId="5F81253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4/14/2023</w:t>
            </w:r>
          </w:p>
        </w:tc>
        <w:tc>
          <w:tcPr>
            <w:tcW w:w="2700" w:type="dxa"/>
            <w:shd w:val="clear" w:color="auto" w:fill="auto"/>
            <w:noWrap/>
            <w:vAlign w:val="bottom"/>
            <w:hideMark/>
          </w:tcPr>
          <w:p w14:paraId="787D36F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PO-012012</w:t>
            </w:r>
          </w:p>
        </w:tc>
        <w:tc>
          <w:tcPr>
            <w:tcW w:w="2610" w:type="dxa"/>
            <w:shd w:val="clear" w:color="auto" w:fill="auto"/>
            <w:noWrap/>
            <w:vAlign w:val="bottom"/>
            <w:hideMark/>
          </w:tcPr>
          <w:p w14:paraId="76B3BF2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8645B06" w14:textId="77777777" w:rsidTr="00711DCA">
        <w:trPr>
          <w:trHeight w:val="290"/>
          <w:jc w:val="center"/>
        </w:trPr>
        <w:tc>
          <w:tcPr>
            <w:tcW w:w="2145" w:type="dxa"/>
            <w:shd w:val="clear" w:color="auto" w:fill="auto"/>
            <w:noWrap/>
            <w:vAlign w:val="bottom"/>
            <w:hideMark/>
          </w:tcPr>
          <w:p w14:paraId="4F1A9A1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4/18/2023</w:t>
            </w:r>
          </w:p>
        </w:tc>
        <w:tc>
          <w:tcPr>
            <w:tcW w:w="2700" w:type="dxa"/>
            <w:shd w:val="clear" w:color="auto" w:fill="auto"/>
            <w:noWrap/>
            <w:vAlign w:val="bottom"/>
            <w:hideMark/>
          </w:tcPr>
          <w:p w14:paraId="4A9684D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PO-011428</w:t>
            </w:r>
          </w:p>
        </w:tc>
        <w:tc>
          <w:tcPr>
            <w:tcW w:w="2610" w:type="dxa"/>
            <w:shd w:val="clear" w:color="auto" w:fill="auto"/>
            <w:noWrap/>
            <w:vAlign w:val="bottom"/>
            <w:hideMark/>
          </w:tcPr>
          <w:p w14:paraId="0B737BE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0774C9A" w14:textId="77777777" w:rsidTr="00711DCA">
        <w:trPr>
          <w:trHeight w:val="290"/>
          <w:jc w:val="center"/>
        </w:trPr>
        <w:tc>
          <w:tcPr>
            <w:tcW w:w="2145" w:type="dxa"/>
            <w:shd w:val="clear" w:color="auto" w:fill="auto"/>
            <w:noWrap/>
            <w:vAlign w:val="bottom"/>
            <w:hideMark/>
          </w:tcPr>
          <w:p w14:paraId="6D04F1C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4/18/2023</w:t>
            </w:r>
          </w:p>
        </w:tc>
        <w:tc>
          <w:tcPr>
            <w:tcW w:w="2700" w:type="dxa"/>
            <w:shd w:val="clear" w:color="auto" w:fill="auto"/>
            <w:noWrap/>
            <w:vAlign w:val="bottom"/>
            <w:hideMark/>
          </w:tcPr>
          <w:p w14:paraId="71BC887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PO-011551</w:t>
            </w:r>
          </w:p>
        </w:tc>
        <w:tc>
          <w:tcPr>
            <w:tcW w:w="2610" w:type="dxa"/>
            <w:shd w:val="clear" w:color="auto" w:fill="auto"/>
            <w:noWrap/>
            <w:vAlign w:val="bottom"/>
            <w:hideMark/>
          </w:tcPr>
          <w:p w14:paraId="68CCB63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A8E7D52" w14:textId="77777777" w:rsidTr="00711DCA">
        <w:trPr>
          <w:trHeight w:val="290"/>
          <w:jc w:val="center"/>
        </w:trPr>
        <w:tc>
          <w:tcPr>
            <w:tcW w:w="2145" w:type="dxa"/>
            <w:shd w:val="clear" w:color="auto" w:fill="auto"/>
            <w:noWrap/>
            <w:vAlign w:val="bottom"/>
            <w:hideMark/>
          </w:tcPr>
          <w:p w14:paraId="4BC263A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4/18/2023</w:t>
            </w:r>
          </w:p>
        </w:tc>
        <w:tc>
          <w:tcPr>
            <w:tcW w:w="2700" w:type="dxa"/>
            <w:shd w:val="clear" w:color="auto" w:fill="auto"/>
            <w:noWrap/>
            <w:vAlign w:val="bottom"/>
            <w:hideMark/>
          </w:tcPr>
          <w:p w14:paraId="7B75978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PO-011612</w:t>
            </w:r>
          </w:p>
        </w:tc>
        <w:tc>
          <w:tcPr>
            <w:tcW w:w="2610" w:type="dxa"/>
            <w:shd w:val="clear" w:color="auto" w:fill="auto"/>
            <w:noWrap/>
            <w:vAlign w:val="bottom"/>
            <w:hideMark/>
          </w:tcPr>
          <w:p w14:paraId="6942965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70BFB008" w14:textId="77777777" w:rsidTr="00711DCA">
        <w:trPr>
          <w:trHeight w:val="290"/>
          <w:jc w:val="center"/>
        </w:trPr>
        <w:tc>
          <w:tcPr>
            <w:tcW w:w="2145" w:type="dxa"/>
            <w:shd w:val="clear" w:color="auto" w:fill="auto"/>
            <w:noWrap/>
            <w:vAlign w:val="bottom"/>
            <w:hideMark/>
          </w:tcPr>
          <w:p w14:paraId="076A73F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4/18/2023</w:t>
            </w:r>
          </w:p>
        </w:tc>
        <w:tc>
          <w:tcPr>
            <w:tcW w:w="2700" w:type="dxa"/>
            <w:shd w:val="clear" w:color="auto" w:fill="auto"/>
            <w:noWrap/>
            <w:vAlign w:val="bottom"/>
            <w:hideMark/>
          </w:tcPr>
          <w:p w14:paraId="19F018B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PO-011794</w:t>
            </w:r>
          </w:p>
        </w:tc>
        <w:tc>
          <w:tcPr>
            <w:tcW w:w="2610" w:type="dxa"/>
            <w:shd w:val="clear" w:color="auto" w:fill="auto"/>
            <w:noWrap/>
            <w:vAlign w:val="bottom"/>
            <w:hideMark/>
          </w:tcPr>
          <w:p w14:paraId="2AF0BE4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5FAFDB1" w14:textId="77777777" w:rsidTr="00711DCA">
        <w:trPr>
          <w:trHeight w:val="290"/>
          <w:jc w:val="center"/>
        </w:trPr>
        <w:tc>
          <w:tcPr>
            <w:tcW w:w="2145" w:type="dxa"/>
            <w:shd w:val="clear" w:color="auto" w:fill="auto"/>
            <w:noWrap/>
            <w:vAlign w:val="bottom"/>
            <w:hideMark/>
          </w:tcPr>
          <w:p w14:paraId="04D11CB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4/18/2023</w:t>
            </w:r>
          </w:p>
        </w:tc>
        <w:tc>
          <w:tcPr>
            <w:tcW w:w="2700" w:type="dxa"/>
            <w:shd w:val="clear" w:color="auto" w:fill="auto"/>
            <w:noWrap/>
            <w:vAlign w:val="bottom"/>
            <w:hideMark/>
          </w:tcPr>
          <w:p w14:paraId="654865F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PO-011821</w:t>
            </w:r>
          </w:p>
        </w:tc>
        <w:tc>
          <w:tcPr>
            <w:tcW w:w="2610" w:type="dxa"/>
            <w:shd w:val="clear" w:color="auto" w:fill="auto"/>
            <w:noWrap/>
            <w:vAlign w:val="bottom"/>
            <w:hideMark/>
          </w:tcPr>
          <w:p w14:paraId="257D60E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CE2C88C" w14:textId="77777777" w:rsidTr="00711DCA">
        <w:trPr>
          <w:trHeight w:val="290"/>
          <w:jc w:val="center"/>
        </w:trPr>
        <w:tc>
          <w:tcPr>
            <w:tcW w:w="2145" w:type="dxa"/>
            <w:shd w:val="clear" w:color="auto" w:fill="auto"/>
            <w:noWrap/>
            <w:vAlign w:val="bottom"/>
            <w:hideMark/>
          </w:tcPr>
          <w:p w14:paraId="18E35A9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4/19/2023</w:t>
            </w:r>
          </w:p>
        </w:tc>
        <w:tc>
          <w:tcPr>
            <w:tcW w:w="2700" w:type="dxa"/>
            <w:shd w:val="clear" w:color="auto" w:fill="auto"/>
            <w:noWrap/>
            <w:vAlign w:val="bottom"/>
            <w:hideMark/>
          </w:tcPr>
          <w:p w14:paraId="65177D9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PO-011232</w:t>
            </w:r>
          </w:p>
        </w:tc>
        <w:tc>
          <w:tcPr>
            <w:tcW w:w="2610" w:type="dxa"/>
            <w:shd w:val="clear" w:color="auto" w:fill="auto"/>
            <w:noWrap/>
            <w:vAlign w:val="bottom"/>
            <w:hideMark/>
          </w:tcPr>
          <w:p w14:paraId="513AEEA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2F6BC372" w14:textId="77777777" w:rsidTr="00711DCA">
        <w:trPr>
          <w:trHeight w:val="290"/>
          <w:jc w:val="center"/>
        </w:trPr>
        <w:tc>
          <w:tcPr>
            <w:tcW w:w="2145" w:type="dxa"/>
            <w:shd w:val="clear" w:color="auto" w:fill="auto"/>
            <w:noWrap/>
            <w:vAlign w:val="bottom"/>
            <w:hideMark/>
          </w:tcPr>
          <w:p w14:paraId="0334861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4/20/2023</w:t>
            </w:r>
          </w:p>
        </w:tc>
        <w:tc>
          <w:tcPr>
            <w:tcW w:w="2700" w:type="dxa"/>
            <w:shd w:val="clear" w:color="auto" w:fill="auto"/>
            <w:noWrap/>
            <w:vAlign w:val="bottom"/>
            <w:hideMark/>
          </w:tcPr>
          <w:p w14:paraId="1108008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PO-011579</w:t>
            </w:r>
          </w:p>
        </w:tc>
        <w:tc>
          <w:tcPr>
            <w:tcW w:w="2610" w:type="dxa"/>
            <w:shd w:val="clear" w:color="auto" w:fill="auto"/>
            <w:noWrap/>
            <w:vAlign w:val="bottom"/>
            <w:hideMark/>
          </w:tcPr>
          <w:p w14:paraId="7B0950C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6DC35AC2" w14:textId="77777777" w:rsidTr="00711DCA">
        <w:trPr>
          <w:trHeight w:val="290"/>
          <w:jc w:val="center"/>
        </w:trPr>
        <w:tc>
          <w:tcPr>
            <w:tcW w:w="2145" w:type="dxa"/>
            <w:shd w:val="clear" w:color="auto" w:fill="auto"/>
            <w:noWrap/>
            <w:vAlign w:val="bottom"/>
            <w:hideMark/>
          </w:tcPr>
          <w:p w14:paraId="5435C34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4/20/2023</w:t>
            </w:r>
          </w:p>
        </w:tc>
        <w:tc>
          <w:tcPr>
            <w:tcW w:w="2700" w:type="dxa"/>
            <w:shd w:val="clear" w:color="auto" w:fill="auto"/>
            <w:noWrap/>
            <w:vAlign w:val="bottom"/>
            <w:hideMark/>
          </w:tcPr>
          <w:p w14:paraId="2D90827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PO-011787</w:t>
            </w:r>
          </w:p>
        </w:tc>
        <w:tc>
          <w:tcPr>
            <w:tcW w:w="2610" w:type="dxa"/>
            <w:shd w:val="clear" w:color="auto" w:fill="auto"/>
            <w:noWrap/>
            <w:vAlign w:val="bottom"/>
            <w:hideMark/>
          </w:tcPr>
          <w:p w14:paraId="1BE9A74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7DDC494" w14:textId="77777777" w:rsidTr="00711DCA">
        <w:trPr>
          <w:trHeight w:val="290"/>
          <w:jc w:val="center"/>
        </w:trPr>
        <w:tc>
          <w:tcPr>
            <w:tcW w:w="2145" w:type="dxa"/>
            <w:shd w:val="clear" w:color="auto" w:fill="auto"/>
            <w:noWrap/>
            <w:vAlign w:val="bottom"/>
            <w:hideMark/>
          </w:tcPr>
          <w:p w14:paraId="7A7DAA0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4/20/2023</w:t>
            </w:r>
          </w:p>
        </w:tc>
        <w:tc>
          <w:tcPr>
            <w:tcW w:w="2700" w:type="dxa"/>
            <w:shd w:val="clear" w:color="auto" w:fill="auto"/>
            <w:noWrap/>
            <w:vAlign w:val="bottom"/>
            <w:hideMark/>
          </w:tcPr>
          <w:p w14:paraId="41EFC6F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PO-012049</w:t>
            </w:r>
          </w:p>
        </w:tc>
        <w:tc>
          <w:tcPr>
            <w:tcW w:w="2610" w:type="dxa"/>
            <w:shd w:val="clear" w:color="auto" w:fill="auto"/>
            <w:noWrap/>
            <w:vAlign w:val="bottom"/>
            <w:hideMark/>
          </w:tcPr>
          <w:p w14:paraId="26B20E5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CA18C1D" w14:textId="77777777" w:rsidTr="00711DCA">
        <w:trPr>
          <w:trHeight w:val="290"/>
          <w:jc w:val="center"/>
        </w:trPr>
        <w:tc>
          <w:tcPr>
            <w:tcW w:w="2145" w:type="dxa"/>
            <w:shd w:val="clear" w:color="auto" w:fill="auto"/>
            <w:noWrap/>
            <w:vAlign w:val="bottom"/>
            <w:hideMark/>
          </w:tcPr>
          <w:p w14:paraId="31CB1D7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4/20/2023</w:t>
            </w:r>
          </w:p>
        </w:tc>
        <w:tc>
          <w:tcPr>
            <w:tcW w:w="2700" w:type="dxa"/>
            <w:shd w:val="clear" w:color="auto" w:fill="auto"/>
            <w:noWrap/>
            <w:vAlign w:val="bottom"/>
            <w:hideMark/>
          </w:tcPr>
          <w:p w14:paraId="5836EEF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PO-012050</w:t>
            </w:r>
          </w:p>
        </w:tc>
        <w:tc>
          <w:tcPr>
            <w:tcW w:w="2610" w:type="dxa"/>
            <w:shd w:val="clear" w:color="auto" w:fill="auto"/>
            <w:noWrap/>
            <w:vAlign w:val="bottom"/>
            <w:hideMark/>
          </w:tcPr>
          <w:p w14:paraId="4E7A808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68E35B08" w14:textId="77777777" w:rsidTr="00711DCA">
        <w:trPr>
          <w:trHeight w:val="290"/>
          <w:jc w:val="center"/>
        </w:trPr>
        <w:tc>
          <w:tcPr>
            <w:tcW w:w="2145" w:type="dxa"/>
            <w:shd w:val="clear" w:color="auto" w:fill="auto"/>
            <w:noWrap/>
            <w:vAlign w:val="bottom"/>
            <w:hideMark/>
          </w:tcPr>
          <w:p w14:paraId="6C8922E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4/24/2023</w:t>
            </w:r>
          </w:p>
        </w:tc>
        <w:tc>
          <w:tcPr>
            <w:tcW w:w="2700" w:type="dxa"/>
            <w:shd w:val="clear" w:color="auto" w:fill="auto"/>
            <w:noWrap/>
            <w:vAlign w:val="bottom"/>
            <w:hideMark/>
          </w:tcPr>
          <w:p w14:paraId="640CE71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PO-011724</w:t>
            </w:r>
          </w:p>
        </w:tc>
        <w:tc>
          <w:tcPr>
            <w:tcW w:w="2610" w:type="dxa"/>
            <w:shd w:val="clear" w:color="auto" w:fill="auto"/>
            <w:noWrap/>
            <w:vAlign w:val="bottom"/>
            <w:hideMark/>
          </w:tcPr>
          <w:p w14:paraId="5E0B0C4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Capped</w:t>
            </w:r>
          </w:p>
        </w:tc>
      </w:tr>
      <w:tr w:rsidR="00711DCA" w:rsidRPr="00A34389" w14:paraId="73651035" w14:textId="77777777" w:rsidTr="00711DCA">
        <w:trPr>
          <w:trHeight w:val="290"/>
          <w:jc w:val="center"/>
        </w:trPr>
        <w:tc>
          <w:tcPr>
            <w:tcW w:w="2145" w:type="dxa"/>
            <w:shd w:val="clear" w:color="auto" w:fill="auto"/>
            <w:noWrap/>
            <w:vAlign w:val="bottom"/>
            <w:hideMark/>
          </w:tcPr>
          <w:p w14:paraId="75282E2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4/24/2023</w:t>
            </w:r>
          </w:p>
        </w:tc>
        <w:tc>
          <w:tcPr>
            <w:tcW w:w="2700" w:type="dxa"/>
            <w:shd w:val="clear" w:color="auto" w:fill="auto"/>
            <w:noWrap/>
            <w:vAlign w:val="bottom"/>
            <w:hideMark/>
          </w:tcPr>
          <w:p w14:paraId="2180603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PO-011828</w:t>
            </w:r>
          </w:p>
        </w:tc>
        <w:tc>
          <w:tcPr>
            <w:tcW w:w="2610" w:type="dxa"/>
            <w:shd w:val="clear" w:color="auto" w:fill="auto"/>
            <w:noWrap/>
            <w:vAlign w:val="bottom"/>
            <w:hideMark/>
          </w:tcPr>
          <w:p w14:paraId="54F919F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5CA0FA0C" w14:textId="77777777" w:rsidTr="00711DCA">
        <w:trPr>
          <w:trHeight w:val="290"/>
          <w:jc w:val="center"/>
        </w:trPr>
        <w:tc>
          <w:tcPr>
            <w:tcW w:w="2145" w:type="dxa"/>
            <w:shd w:val="clear" w:color="auto" w:fill="auto"/>
            <w:noWrap/>
            <w:vAlign w:val="bottom"/>
            <w:hideMark/>
          </w:tcPr>
          <w:p w14:paraId="072BC36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4/24/2023</w:t>
            </w:r>
          </w:p>
        </w:tc>
        <w:tc>
          <w:tcPr>
            <w:tcW w:w="2700" w:type="dxa"/>
            <w:shd w:val="clear" w:color="auto" w:fill="auto"/>
            <w:noWrap/>
            <w:vAlign w:val="bottom"/>
            <w:hideMark/>
          </w:tcPr>
          <w:p w14:paraId="34F433E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PO-011829</w:t>
            </w:r>
          </w:p>
        </w:tc>
        <w:tc>
          <w:tcPr>
            <w:tcW w:w="2610" w:type="dxa"/>
            <w:shd w:val="clear" w:color="auto" w:fill="auto"/>
            <w:noWrap/>
            <w:vAlign w:val="bottom"/>
            <w:hideMark/>
          </w:tcPr>
          <w:p w14:paraId="177773C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0366772A" w14:textId="77777777" w:rsidTr="00711DCA">
        <w:trPr>
          <w:trHeight w:val="290"/>
          <w:jc w:val="center"/>
        </w:trPr>
        <w:tc>
          <w:tcPr>
            <w:tcW w:w="2145" w:type="dxa"/>
            <w:shd w:val="clear" w:color="auto" w:fill="auto"/>
            <w:noWrap/>
            <w:vAlign w:val="bottom"/>
            <w:hideMark/>
          </w:tcPr>
          <w:p w14:paraId="26A5820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4/24/2023</w:t>
            </w:r>
          </w:p>
        </w:tc>
        <w:tc>
          <w:tcPr>
            <w:tcW w:w="2700" w:type="dxa"/>
            <w:shd w:val="clear" w:color="auto" w:fill="auto"/>
            <w:noWrap/>
            <w:vAlign w:val="bottom"/>
            <w:hideMark/>
          </w:tcPr>
          <w:p w14:paraId="36799D4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PO-011830</w:t>
            </w:r>
          </w:p>
        </w:tc>
        <w:tc>
          <w:tcPr>
            <w:tcW w:w="2610" w:type="dxa"/>
            <w:shd w:val="clear" w:color="auto" w:fill="auto"/>
            <w:noWrap/>
            <w:vAlign w:val="bottom"/>
            <w:hideMark/>
          </w:tcPr>
          <w:p w14:paraId="7292C39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466C93B8" w14:textId="77777777" w:rsidTr="00711DCA">
        <w:trPr>
          <w:trHeight w:val="290"/>
          <w:jc w:val="center"/>
        </w:trPr>
        <w:tc>
          <w:tcPr>
            <w:tcW w:w="2145" w:type="dxa"/>
            <w:shd w:val="clear" w:color="auto" w:fill="auto"/>
            <w:noWrap/>
            <w:vAlign w:val="bottom"/>
            <w:hideMark/>
          </w:tcPr>
          <w:p w14:paraId="0CF62AC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4/24/2023</w:t>
            </w:r>
          </w:p>
        </w:tc>
        <w:tc>
          <w:tcPr>
            <w:tcW w:w="2700" w:type="dxa"/>
            <w:shd w:val="clear" w:color="auto" w:fill="auto"/>
            <w:noWrap/>
            <w:vAlign w:val="bottom"/>
            <w:hideMark/>
          </w:tcPr>
          <w:p w14:paraId="5AD2CCD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PO-011867</w:t>
            </w:r>
          </w:p>
        </w:tc>
        <w:tc>
          <w:tcPr>
            <w:tcW w:w="2610" w:type="dxa"/>
            <w:shd w:val="clear" w:color="auto" w:fill="auto"/>
            <w:noWrap/>
            <w:vAlign w:val="bottom"/>
            <w:hideMark/>
          </w:tcPr>
          <w:p w14:paraId="6408F35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BB4D535" w14:textId="77777777" w:rsidTr="00711DCA">
        <w:trPr>
          <w:trHeight w:val="290"/>
          <w:jc w:val="center"/>
        </w:trPr>
        <w:tc>
          <w:tcPr>
            <w:tcW w:w="2145" w:type="dxa"/>
            <w:shd w:val="clear" w:color="auto" w:fill="auto"/>
            <w:noWrap/>
            <w:vAlign w:val="bottom"/>
            <w:hideMark/>
          </w:tcPr>
          <w:p w14:paraId="4E6BD36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4/27/2023</w:t>
            </w:r>
          </w:p>
        </w:tc>
        <w:tc>
          <w:tcPr>
            <w:tcW w:w="2700" w:type="dxa"/>
            <w:shd w:val="clear" w:color="auto" w:fill="auto"/>
            <w:noWrap/>
            <w:vAlign w:val="bottom"/>
            <w:hideMark/>
          </w:tcPr>
          <w:p w14:paraId="199932C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PO-012053</w:t>
            </w:r>
          </w:p>
        </w:tc>
        <w:tc>
          <w:tcPr>
            <w:tcW w:w="2610" w:type="dxa"/>
            <w:shd w:val="clear" w:color="auto" w:fill="auto"/>
            <w:noWrap/>
            <w:vAlign w:val="bottom"/>
            <w:hideMark/>
          </w:tcPr>
          <w:p w14:paraId="253D4CB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15CD812" w14:textId="77777777" w:rsidTr="00711DCA">
        <w:trPr>
          <w:trHeight w:val="290"/>
          <w:jc w:val="center"/>
        </w:trPr>
        <w:tc>
          <w:tcPr>
            <w:tcW w:w="2145" w:type="dxa"/>
            <w:shd w:val="clear" w:color="auto" w:fill="auto"/>
            <w:noWrap/>
            <w:vAlign w:val="bottom"/>
            <w:hideMark/>
          </w:tcPr>
          <w:p w14:paraId="23642C1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4/28/2023</w:t>
            </w:r>
          </w:p>
        </w:tc>
        <w:tc>
          <w:tcPr>
            <w:tcW w:w="2700" w:type="dxa"/>
            <w:shd w:val="clear" w:color="auto" w:fill="auto"/>
            <w:noWrap/>
            <w:vAlign w:val="bottom"/>
            <w:hideMark/>
          </w:tcPr>
          <w:p w14:paraId="54FC666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PO-012028</w:t>
            </w:r>
          </w:p>
        </w:tc>
        <w:tc>
          <w:tcPr>
            <w:tcW w:w="2610" w:type="dxa"/>
            <w:shd w:val="clear" w:color="auto" w:fill="auto"/>
            <w:noWrap/>
            <w:vAlign w:val="bottom"/>
            <w:hideMark/>
          </w:tcPr>
          <w:p w14:paraId="71F0E3B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EC33361" w14:textId="77777777" w:rsidTr="00711DCA">
        <w:trPr>
          <w:trHeight w:val="290"/>
          <w:jc w:val="center"/>
        </w:trPr>
        <w:tc>
          <w:tcPr>
            <w:tcW w:w="2145" w:type="dxa"/>
            <w:shd w:val="clear" w:color="auto" w:fill="auto"/>
            <w:noWrap/>
            <w:vAlign w:val="bottom"/>
            <w:hideMark/>
          </w:tcPr>
          <w:p w14:paraId="21D9F64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4/28/2023</w:t>
            </w:r>
          </w:p>
        </w:tc>
        <w:tc>
          <w:tcPr>
            <w:tcW w:w="2700" w:type="dxa"/>
            <w:shd w:val="clear" w:color="auto" w:fill="auto"/>
            <w:noWrap/>
            <w:vAlign w:val="bottom"/>
            <w:hideMark/>
          </w:tcPr>
          <w:p w14:paraId="41CA673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PO-012029</w:t>
            </w:r>
          </w:p>
        </w:tc>
        <w:tc>
          <w:tcPr>
            <w:tcW w:w="2610" w:type="dxa"/>
            <w:shd w:val="clear" w:color="auto" w:fill="auto"/>
            <w:noWrap/>
            <w:vAlign w:val="bottom"/>
            <w:hideMark/>
          </w:tcPr>
          <w:p w14:paraId="0CE6D69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22F3A91" w14:textId="77777777" w:rsidTr="00711DCA">
        <w:trPr>
          <w:trHeight w:val="290"/>
          <w:jc w:val="center"/>
        </w:trPr>
        <w:tc>
          <w:tcPr>
            <w:tcW w:w="2145" w:type="dxa"/>
            <w:shd w:val="clear" w:color="auto" w:fill="auto"/>
            <w:noWrap/>
            <w:vAlign w:val="bottom"/>
            <w:hideMark/>
          </w:tcPr>
          <w:p w14:paraId="7196BF8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4/28/2023</w:t>
            </w:r>
          </w:p>
        </w:tc>
        <w:tc>
          <w:tcPr>
            <w:tcW w:w="2700" w:type="dxa"/>
            <w:shd w:val="clear" w:color="auto" w:fill="auto"/>
            <w:noWrap/>
            <w:vAlign w:val="bottom"/>
            <w:hideMark/>
          </w:tcPr>
          <w:p w14:paraId="3F3E1C6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PO-012030</w:t>
            </w:r>
          </w:p>
        </w:tc>
        <w:tc>
          <w:tcPr>
            <w:tcW w:w="2610" w:type="dxa"/>
            <w:shd w:val="clear" w:color="auto" w:fill="auto"/>
            <w:noWrap/>
            <w:vAlign w:val="bottom"/>
            <w:hideMark/>
          </w:tcPr>
          <w:p w14:paraId="4CD428D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504DEFD" w14:textId="77777777" w:rsidTr="00711DCA">
        <w:trPr>
          <w:trHeight w:val="290"/>
          <w:jc w:val="center"/>
        </w:trPr>
        <w:tc>
          <w:tcPr>
            <w:tcW w:w="2145" w:type="dxa"/>
            <w:shd w:val="clear" w:color="auto" w:fill="auto"/>
            <w:noWrap/>
            <w:vAlign w:val="bottom"/>
            <w:hideMark/>
          </w:tcPr>
          <w:p w14:paraId="68E66F3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4/28/2023</w:t>
            </w:r>
          </w:p>
        </w:tc>
        <w:tc>
          <w:tcPr>
            <w:tcW w:w="2700" w:type="dxa"/>
            <w:shd w:val="clear" w:color="auto" w:fill="auto"/>
            <w:noWrap/>
            <w:vAlign w:val="bottom"/>
            <w:hideMark/>
          </w:tcPr>
          <w:p w14:paraId="6B45871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PO-012031</w:t>
            </w:r>
          </w:p>
        </w:tc>
        <w:tc>
          <w:tcPr>
            <w:tcW w:w="2610" w:type="dxa"/>
            <w:shd w:val="clear" w:color="auto" w:fill="auto"/>
            <w:noWrap/>
            <w:vAlign w:val="bottom"/>
            <w:hideMark/>
          </w:tcPr>
          <w:p w14:paraId="655B923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4F1FC01" w14:textId="77777777" w:rsidTr="00711DCA">
        <w:trPr>
          <w:trHeight w:val="290"/>
          <w:jc w:val="center"/>
        </w:trPr>
        <w:tc>
          <w:tcPr>
            <w:tcW w:w="2145" w:type="dxa"/>
            <w:shd w:val="clear" w:color="auto" w:fill="auto"/>
            <w:noWrap/>
            <w:vAlign w:val="bottom"/>
            <w:hideMark/>
          </w:tcPr>
          <w:p w14:paraId="26EB3A5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5/1/2023</w:t>
            </w:r>
          </w:p>
        </w:tc>
        <w:tc>
          <w:tcPr>
            <w:tcW w:w="2700" w:type="dxa"/>
            <w:shd w:val="clear" w:color="auto" w:fill="auto"/>
            <w:noWrap/>
            <w:vAlign w:val="bottom"/>
            <w:hideMark/>
          </w:tcPr>
          <w:p w14:paraId="29292E4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PO-011335</w:t>
            </w:r>
          </w:p>
        </w:tc>
        <w:tc>
          <w:tcPr>
            <w:tcW w:w="2610" w:type="dxa"/>
            <w:shd w:val="clear" w:color="auto" w:fill="auto"/>
            <w:noWrap/>
            <w:vAlign w:val="bottom"/>
            <w:hideMark/>
          </w:tcPr>
          <w:p w14:paraId="2BE17FD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71F85D5" w14:textId="77777777" w:rsidTr="00711DCA">
        <w:trPr>
          <w:trHeight w:val="290"/>
          <w:jc w:val="center"/>
        </w:trPr>
        <w:tc>
          <w:tcPr>
            <w:tcW w:w="2145" w:type="dxa"/>
            <w:shd w:val="clear" w:color="auto" w:fill="auto"/>
            <w:noWrap/>
            <w:vAlign w:val="bottom"/>
            <w:hideMark/>
          </w:tcPr>
          <w:p w14:paraId="525D5BD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5/1/2023</w:t>
            </w:r>
          </w:p>
        </w:tc>
        <w:tc>
          <w:tcPr>
            <w:tcW w:w="2700" w:type="dxa"/>
            <w:shd w:val="clear" w:color="auto" w:fill="auto"/>
            <w:noWrap/>
            <w:vAlign w:val="bottom"/>
            <w:hideMark/>
          </w:tcPr>
          <w:p w14:paraId="629A6BF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PO-011345</w:t>
            </w:r>
          </w:p>
        </w:tc>
        <w:tc>
          <w:tcPr>
            <w:tcW w:w="2610" w:type="dxa"/>
            <w:shd w:val="clear" w:color="auto" w:fill="auto"/>
            <w:noWrap/>
            <w:vAlign w:val="bottom"/>
            <w:hideMark/>
          </w:tcPr>
          <w:p w14:paraId="592D3A3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9620A45" w14:textId="77777777" w:rsidTr="00711DCA">
        <w:trPr>
          <w:trHeight w:val="290"/>
          <w:jc w:val="center"/>
        </w:trPr>
        <w:tc>
          <w:tcPr>
            <w:tcW w:w="2145" w:type="dxa"/>
            <w:shd w:val="clear" w:color="auto" w:fill="auto"/>
            <w:noWrap/>
            <w:vAlign w:val="bottom"/>
            <w:hideMark/>
          </w:tcPr>
          <w:p w14:paraId="4F5E102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5/1/2023</w:t>
            </w:r>
          </w:p>
        </w:tc>
        <w:tc>
          <w:tcPr>
            <w:tcW w:w="2700" w:type="dxa"/>
            <w:shd w:val="clear" w:color="auto" w:fill="auto"/>
            <w:noWrap/>
            <w:vAlign w:val="bottom"/>
            <w:hideMark/>
          </w:tcPr>
          <w:p w14:paraId="669E5E7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PO-011399</w:t>
            </w:r>
          </w:p>
        </w:tc>
        <w:tc>
          <w:tcPr>
            <w:tcW w:w="2610" w:type="dxa"/>
            <w:shd w:val="clear" w:color="auto" w:fill="auto"/>
            <w:noWrap/>
            <w:vAlign w:val="bottom"/>
            <w:hideMark/>
          </w:tcPr>
          <w:p w14:paraId="649BD5B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98D913B" w14:textId="77777777" w:rsidTr="00711DCA">
        <w:trPr>
          <w:trHeight w:val="290"/>
          <w:jc w:val="center"/>
        </w:trPr>
        <w:tc>
          <w:tcPr>
            <w:tcW w:w="2145" w:type="dxa"/>
            <w:shd w:val="clear" w:color="auto" w:fill="auto"/>
            <w:noWrap/>
            <w:vAlign w:val="bottom"/>
            <w:hideMark/>
          </w:tcPr>
          <w:p w14:paraId="5130D58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5/1/2023</w:t>
            </w:r>
          </w:p>
        </w:tc>
        <w:tc>
          <w:tcPr>
            <w:tcW w:w="2700" w:type="dxa"/>
            <w:shd w:val="clear" w:color="auto" w:fill="auto"/>
            <w:noWrap/>
            <w:vAlign w:val="bottom"/>
            <w:hideMark/>
          </w:tcPr>
          <w:p w14:paraId="597C7B6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PO-011481</w:t>
            </w:r>
          </w:p>
        </w:tc>
        <w:tc>
          <w:tcPr>
            <w:tcW w:w="2610" w:type="dxa"/>
            <w:shd w:val="clear" w:color="auto" w:fill="auto"/>
            <w:noWrap/>
            <w:vAlign w:val="bottom"/>
            <w:hideMark/>
          </w:tcPr>
          <w:p w14:paraId="1797E73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732BB6BE" w14:textId="77777777" w:rsidTr="00711DCA">
        <w:trPr>
          <w:trHeight w:val="290"/>
          <w:jc w:val="center"/>
        </w:trPr>
        <w:tc>
          <w:tcPr>
            <w:tcW w:w="2145" w:type="dxa"/>
            <w:shd w:val="clear" w:color="auto" w:fill="auto"/>
            <w:noWrap/>
            <w:vAlign w:val="bottom"/>
            <w:hideMark/>
          </w:tcPr>
          <w:p w14:paraId="0709480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5/1/2023</w:t>
            </w:r>
          </w:p>
        </w:tc>
        <w:tc>
          <w:tcPr>
            <w:tcW w:w="2700" w:type="dxa"/>
            <w:shd w:val="clear" w:color="auto" w:fill="auto"/>
            <w:noWrap/>
            <w:vAlign w:val="bottom"/>
            <w:hideMark/>
          </w:tcPr>
          <w:p w14:paraId="0A1CBB8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PO-011492</w:t>
            </w:r>
          </w:p>
        </w:tc>
        <w:tc>
          <w:tcPr>
            <w:tcW w:w="2610" w:type="dxa"/>
            <w:shd w:val="clear" w:color="auto" w:fill="auto"/>
            <w:noWrap/>
            <w:vAlign w:val="bottom"/>
            <w:hideMark/>
          </w:tcPr>
          <w:p w14:paraId="0B52665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22C98A3" w14:textId="77777777" w:rsidTr="00711DCA">
        <w:trPr>
          <w:trHeight w:val="290"/>
          <w:jc w:val="center"/>
        </w:trPr>
        <w:tc>
          <w:tcPr>
            <w:tcW w:w="2145" w:type="dxa"/>
            <w:shd w:val="clear" w:color="auto" w:fill="auto"/>
            <w:noWrap/>
            <w:vAlign w:val="bottom"/>
            <w:hideMark/>
          </w:tcPr>
          <w:p w14:paraId="6F0E934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5/1/2023</w:t>
            </w:r>
          </w:p>
        </w:tc>
        <w:tc>
          <w:tcPr>
            <w:tcW w:w="2700" w:type="dxa"/>
            <w:shd w:val="clear" w:color="auto" w:fill="auto"/>
            <w:noWrap/>
            <w:vAlign w:val="bottom"/>
            <w:hideMark/>
          </w:tcPr>
          <w:p w14:paraId="1D3404C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PO-011891</w:t>
            </w:r>
          </w:p>
        </w:tc>
        <w:tc>
          <w:tcPr>
            <w:tcW w:w="2610" w:type="dxa"/>
            <w:shd w:val="clear" w:color="auto" w:fill="auto"/>
            <w:noWrap/>
            <w:vAlign w:val="bottom"/>
            <w:hideMark/>
          </w:tcPr>
          <w:p w14:paraId="6FA6EF0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6FD7BE8" w14:textId="77777777" w:rsidTr="00711DCA">
        <w:trPr>
          <w:trHeight w:val="290"/>
          <w:jc w:val="center"/>
        </w:trPr>
        <w:tc>
          <w:tcPr>
            <w:tcW w:w="2145" w:type="dxa"/>
            <w:shd w:val="clear" w:color="auto" w:fill="auto"/>
            <w:noWrap/>
            <w:vAlign w:val="bottom"/>
            <w:hideMark/>
          </w:tcPr>
          <w:p w14:paraId="33E88EF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5/1/2023</w:t>
            </w:r>
          </w:p>
        </w:tc>
        <w:tc>
          <w:tcPr>
            <w:tcW w:w="2700" w:type="dxa"/>
            <w:shd w:val="clear" w:color="auto" w:fill="auto"/>
            <w:noWrap/>
            <w:vAlign w:val="bottom"/>
            <w:hideMark/>
          </w:tcPr>
          <w:p w14:paraId="7BC0726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PO-011910</w:t>
            </w:r>
          </w:p>
        </w:tc>
        <w:tc>
          <w:tcPr>
            <w:tcW w:w="2610" w:type="dxa"/>
            <w:shd w:val="clear" w:color="auto" w:fill="auto"/>
            <w:noWrap/>
            <w:vAlign w:val="bottom"/>
            <w:hideMark/>
          </w:tcPr>
          <w:p w14:paraId="20F2358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1898E25" w14:textId="77777777" w:rsidTr="00711DCA">
        <w:trPr>
          <w:trHeight w:val="290"/>
          <w:jc w:val="center"/>
        </w:trPr>
        <w:tc>
          <w:tcPr>
            <w:tcW w:w="2145" w:type="dxa"/>
            <w:shd w:val="clear" w:color="auto" w:fill="auto"/>
            <w:noWrap/>
            <w:vAlign w:val="bottom"/>
            <w:hideMark/>
          </w:tcPr>
          <w:p w14:paraId="4587154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5/1/2023</w:t>
            </w:r>
          </w:p>
        </w:tc>
        <w:tc>
          <w:tcPr>
            <w:tcW w:w="2700" w:type="dxa"/>
            <w:shd w:val="clear" w:color="auto" w:fill="auto"/>
            <w:noWrap/>
            <w:vAlign w:val="bottom"/>
            <w:hideMark/>
          </w:tcPr>
          <w:p w14:paraId="6A48F04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PO-011915</w:t>
            </w:r>
          </w:p>
        </w:tc>
        <w:tc>
          <w:tcPr>
            <w:tcW w:w="2610" w:type="dxa"/>
            <w:shd w:val="clear" w:color="auto" w:fill="auto"/>
            <w:noWrap/>
            <w:vAlign w:val="bottom"/>
            <w:hideMark/>
          </w:tcPr>
          <w:p w14:paraId="0B36D4A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4B7D63C" w14:textId="77777777" w:rsidTr="00711DCA">
        <w:trPr>
          <w:trHeight w:val="290"/>
          <w:jc w:val="center"/>
        </w:trPr>
        <w:tc>
          <w:tcPr>
            <w:tcW w:w="2145" w:type="dxa"/>
            <w:shd w:val="clear" w:color="auto" w:fill="auto"/>
            <w:noWrap/>
            <w:vAlign w:val="bottom"/>
            <w:hideMark/>
          </w:tcPr>
          <w:p w14:paraId="251EFC1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5/2/2023</w:t>
            </w:r>
          </w:p>
        </w:tc>
        <w:tc>
          <w:tcPr>
            <w:tcW w:w="2700" w:type="dxa"/>
            <w:shd w:val="clear" w:color="auto" w:fill="auto"/>
            <w:noWrap/>
            <w:vAlign w:val="bottom"/>
            <w:hideMark/>
          </w:tcPr>
          <w:p w14:paraId="30BA696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PO-011322</w:t>
            </w:r>
          </w:p>
        </w:tc>
        <w:tc>
          <w:tcPr>
            <w:tcW w:w="2610" w:type="dxa"/>
            <w:shd w:val="clear" w:color="auto" w:fill="auto"/>
            <w:noWrap/>
            <w:vAlign w:val="bottom"/>
            <w:hideMark/>
          </w:tcPr>
          <w:p w14:paraId="7A6A8D3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5E048069" w14:textId="77777777" w:rsidTr="00711DCA">
        <w:trPr>
          <w:trHeight w:val="290"/>
          <w:jc w:val="center"/>
        </w:trPr>
        <w:tc>
          <w:tcPr>
            <w:tcW w:w="2145" w:type="dxa"/>
            <w:shd w:val="clear" w:color="auto" w:fill="auto"/>
            <w:noWrap/>
            <w:vAlign w:val="bottom"/>
            <w:hideMark/>
          </w:tcPr>
          <w:p w14:paraId="7BA2AD9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5/2/2023</w:t>
            </w:r>
          </w:p>
        </w:tc>
        <w:tc>
          <w:tcPr>
            <w:tcW w:w="2700" w:type="dxa"/>
            <w:shd w:val="clear" w:color="auto" w:fill="auto"/>
            <w:noWrap/>
            <w:vAlign w:val="bottom"/>
            <w:hideMark/>
          </w:tcPr>
          <w:p w14:paraId="2AEB368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PO-011420</w:t>
            </w:r>
          </w:p>
        </w:tc>
        <w:tc>
          <w:tcPr>
            <w:tcW w:w="2610" w:type="dxa"/>
            <w:shd w:val="clear" w:color="auto" w:fill="auto"/>
            <w:noWrap/>
            <w:vAlign w:val="bottom"/>
            <w:hideMark/>
          </w:tcPr>
          <w:p w14:paraId="1C96BE0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7B586DFB" w14:textId="77777777" w:rsidTr="00711DCA">
        <w:trPr>
          <w:trHeight w:val="290"/>
          <w:jc w:val="center"/>
        </w:trPr>
        <w:tc>
          <w:tcPr>
            <w:tcW w:w="2145" w:type="dxa"/>
            <w:shd w:val="clear" w:color="auto" w:fill="auto"/>
            <w:noWrap/>
            <w:vAlign w:val="bottom"/>
            <w:hideMark/>
          </w:tcPr>
          <w:p w14:paraId="6DBF17A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5/2/2023</w:t>
            </w:r>
          </w:p>
        </w:tc>
        <w:tc>
          <w:tcPr>
            <w:tcW w:w="2700" w:type="dxa"/>
            <w:shd w:val="clear" w:color="auto" w:fill="auto"/>
            <w:noWrap/>
            <w:vAlign w:val="bottom"/>
            <w:hideMark/>
          </w:tcPr>
          <w:p w14:paraId="56FA735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PO-011803</w:t>
            </w:r>
          </w:p>
        </w:tc>
        <w:tc>
          <w:tcPr>
            <w:tcW w:w="2610" w:type="dxa"/>
            <w:shd w:val="clear" w:color="auto" w:fill="auto"/>
            <w:noWrap/>
            <w:vAlign w:val="bottom"/>
            <w:hideMark/>
          </w:tcPr>
          <w:p w14:paraId="6128F55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0E050548" w14:textId="77777777" w:rsidTr="00711DCA">
        <w:trPr>
          <w:trHeight w:val="290"/>
          <w:jc w:val="center"/>
        </w:trPr>
        <w:tc>
          <w:tcPr>
            <w:tcW w:w="2145" w:type="dxa"/>
            <w:shd w:val="clear" w:color="auto" w:fill="auto"/>
            <w:noWrap/>
            <w:vAlign w:val="bottom"/>
            <w:hideMark/>
          </w:tcPr>
          <w:p w14:paraId="0A80278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5/3/2023</w:t>
            </w:r>
          </w:p>
        </w:tc>
        <w:tc>
          <w:tcPr>
            <w:tcW w:w="2700" w:type="dxa"/>
            <w:shd w:val="clear" w:color="auto" w:fill="auto"/>
            <w:noWrap/>
            <w:vAlign w:val="bottom"/>
            <w:hideMark/>
          </w:tcPr>
          <w:p w14:paraId="717A1F5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PO-011475</w:t>
            </w:r>
          </w:p>
        </w:tc>
        <w:tc>
          <w:tcPr>
            <w:tcW w:w="2610" w:type="dxa"/>
            <w:shd w:val="clear" w:color="auto" w:fill="auto"/>
            <w:noWrap/>
            <w:vAlign w:val="bottom"/>
            <w:hideMark/>
          </w:tcPr>
          <w:p w14:paraId="7510511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440441DA" w14:textId="77777777" w:rsidTr="00711DCA">
        <w:trPr>
          <w:trHeight w:val="290"/>
          <w:jc w:val="center"/>
        </w:trPr>
        <w:tc>
          <w:tcPr>
            <w:tcW w:w="2145" w:type="dxa"/>
            <w:shd w:val="clear" w:color="auto" w:fill="auto"/>
            <w:noWrap/>
            <w:vAlign w:val="bottom"/>
            <w:hideMark/>
          </w:tcPr>
          <w:p w14:paraId="71A847B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5/8/2023</w:t>
            </w:r>
          </w:p>
        </w:tc>
        <w:tc>
          <w:tcPr>
            <w:tcW w:w="2700" w:type="dxa"/>
            <w:shd w:val="clear" w:color="auto" w:fill="auto"/>
            <w:noWrap/>
            <w:vAlign w:val="bottom"/>
            <w:hideMark/>
          </w:tcPr>
          <w:p w14:paraId="5FD4FA6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PO-001318</w:t>
            </w:r>
          </w:p>
        </w:tc>
        <w:tc>
          <w:tcPr>
            <w:tcW w:w="2610" w:type="dxa"/>
            <w:shd w:val="clear" w:color="auto" w:fill="auto"/>
            <w:noWrap/>
            <w:vAlign w:val="bottom"/>
            <w:hideMark/>
          </w:tcPr>
          <w:p w14:paraId="0897D64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Unknown</w:t>
            </w:r>
          </w:p>
        </w:tc>
      </w:tr>
      <w:tr w:rsidR="00711DCA" w:rsidRPr="00A34389" w14:paraId="772CFF94" w14:textId="77777777" w:rsidTr="00711DCA">
        <w:trPr>
          <w:trHeight w:val="290"/>
          <w:jc w:val="center"/>
        </w:trPr>
        <w:tc>
          <w:tcPr>
            <w:tcW w:w="2145" w:type="dxa"/>
            <w:shd w:val="clear" w:color="auto" w:fill="auto"/>
            <w:noWrap/>
            <w:vAlign w:val="bottom"/>
            <w:hideMark/>
          </w:tcPr>
          <w:p w14:paraId="725F1CC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5/8/2023</w:t>
            </w:r>
          </w:p>
        </w:tc>
        <w:tc>
          <w:tcPr>
            <w:tcW w:w="2700" w:type="dxa"/>
            <w:shd w:val="clear" w:color="auto" w:fill="auto"/>
            <w:noWrap/>
            <w:vAlign w:val="bottom"/>
            <w:hideMark/>
          </w:tcPr>
          <w:p w14:paraId="45E04DF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PO-011242</w:t>
            </w:r>
          </w:p>
        </w:tc>
        <w:tc>
          <w:tcPr>
            <w:tcW w:w="2610" w:type="dxa"/>
            <w:shd w:val="clear" w:color="auto" w:fill="auto"/>
            <w:noWrap/>
            <w:vAlign w:val="bottom"/>
            <w:hideMark/>
          </w:tcPr>
          <w:p w14:paraId="491CF69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74BBE06A" w14:textId="77777777" w:rsidTr="00711DCA">
        <w:trPr>
          <w:trHeight w:val="290"/>
          <w:jc w:val="center"/>
        </w:trPr>
        <w:tc>
          <w:tcPr>
            <w:tcW w:w="2145" w:type="dxa"/>
            <w:shd w:val="clear" w:color="auto" w:fill="auto"/>
            <w:noWrap/>
            <w:vAlign w:val="bottom"/>
            <w:hideMark/>
          </w:tcPr>
          <w:p w14:paraId="1455D33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5/12/2023</w:t>
            </w:r>
          </w:p>
        </w:tc>
        <w:tc>
          <w:tcPr>
            <w:tcW w:w="2700" w:type="dxa"/>
            <w:shd w:val="clear" w:color="auto" w:fill="auto"/>
            <w:noWrap/>
            <w:vAlign w:val="bottom"/>
            <w:hideMark/>
          </w:tcPr>
          <w:p w14:paraId="3B94C7F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PO-011395</w:t>
            </w:r>
          </w:p>
        </w:tc>
        <w:tc>
          <w:tcPr>
            <w:tcW w:w="2610" w:type="dxa"/>
            <w:shd w:val="clear" w:color="auto" w:fill="auto"/>
            <w:noWrap/>
            <w:vAlign w:val="bottom"/>
            <w:hideMark/>
          </w:tcPr>
          <w:p w14:paraId="55C8002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7EEB161" w14:textId="77777777" w:rsidTr="00711DCA">
        <w:trPr>
          <w:trHeight w:val="290"/>
          <w:jc w:val="center"/>
        </w:trPr>
        <w:tc>
          <w:tcPr>
            <w:tcW w:w="2145" w:type="dxa"/>
            <w:shd w:val="clear" w:color="auto" w:fill="auto"/>
            <w:noWrap/>
            <w:vAlign w:val="bottom"/>
            <w:hideMark/>
          </w:tcPr>
          <w:p w14:paraId="669D3E7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5/12/2023</w:t>
            </w:r>
          </w:p>
        </w:tc>
        <w:tc>
          <w:tcPr>
            <w:tcW w:w="2700" w:type="dxa"/>
            <w:shd w:val="clear" w:color="auto" w:fill="auto"/>
            <w:noWrap/>
            <w:vAlign w:val="bottom"/>
            <w:hideMark/>
          </w:tcPr>
          <w:p w14:paraId="3971395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PO-011970</w:t>
            </w:r>
          </w:p>
        </w:tc>
        <w:tc>
          <w:tcPr>
            <w:tcW w:w="2610" w:type="dxa"/>
            <w:shd w:val="clear" w:color="auto" w:fill="auto"/>
            <w:noWrap/>
            <w:vAlign w:val="bottom"/>
            <w:hideMark/>
          </w:tcPr>
          <w:p w14:paraId="47B077B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D1BAFE7" w14:textId="77777777" w:rsidTr="00711DCA">
        <w:trPr>
          <w:trHeight w:val="290"/>
          <w:jc w:val="center"/>
        </w:trPr>
        <w:tc>
          <w:tcPr>
            <w:tcW w:w="2145" w:type="dxa"/>
            <w:shd w:val="clear" w:color="auto" w:fill="auto"/>
            <w:noWrap/>
            <w:vAlign w:val="bottom"/>
            <w:hideMark/>
          </w:tcPr>
          <w:p w14:paraId="7B17ABA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5/12/2023</w:t>
            </w:r>
          </w:p>
        </w:tc>
        <w:tc>
          <w:tcPr>
            <w:tcW w:w="2700" w:type="dxa"/>
            <w:shd w:val="clear" w:color="auto" w:fill="auto"/>
            <w:noWrap/>
            <w:vAlign w:val="bottom"/>
            <w:hideMark/>
          </w:tcPr>
          <w:p w14:paraId="5621289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PO-012037</w:t>
            </w:r>
          </w:p>
        </w:tc>
        <w:tc>
          <w:tcPr>
            <w:tcW w:w="2610" w:type="dxa"/>
            <w:shd w:val="clear" w:color="auto" w:fill="auto"/>
            <w:noWrap/>
            <w:vAlign w:val="bottom"/>
            <w:hideMark/>
          </w:tcPr>
          <w:p w14:paraId="511E291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C01337D" w14:textId="77777777" w:rsidTr="00711DCA">
        <w:trPr>
          <w:trHeight w:val="290"/>
          <w:jc w:val="center"/>
        </w:trPr>
        <w:tc>
          <w:tcPr>
            <w:tcW w:w="2145" w:type="dxa"/>
            <w:shd w:val="clear" w:color="auto" w:fill="auto"/>
            <w:noWrap/>
            <w:vAlign w:val="bottom"/>
            <w:hideMark/>
          </w:tcPr>
          <w:p w14:paraId="7A37E22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5/12/2023</w:t>
            </w:r>
          </w:p>
        </w:tc>
        <w:tc>
          <w:tcPr>
            <w:tcW w:w="2700" w:type="dxa"/>
            <w:shd w:val="clear" w:color="auto" w:fill="auto"/>
            <w:noWrap/>
            <w:vAlign w:val="bottom"/>
            <w:hideMark/>
          </w:tcPr>
          <w:p w14:paraId="4CEB8C3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PO-012040</w:t>
            </w:r>
          </w:p>
        </w:tc>
        <w:tc>
          <w:tcPr>
            <w:tcW w:w="2610" w:type="dxa"/>
            <w:shd w:val="clear" w:color="auto" w:fill="auto"/>
            <w:noWrap/>
            <w:vAlign w:val="bottom"/>
            <w:hideMark/>
          </w:tcPr>
          <w:p w14:paraId="0370087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1F13AE4" w14:textId="77777777" w:rsidTr="00711DCA">
        <w:trPr>
          <w:trHeight w:val="290"/>
          <w:jc w:val="center"/>
        </w:trPr>
        <w:tc>
          <w:tcPr>
            <w:tcW w:w="2145" w:type="dxa"/>
            <w:shd w:val="clear" w:color="auto" w:fill="auto"/>
            <w:noWrap/>
            <w:vAlign w:val="bottom"/>
            <w:hideMark/>
          </w:tcPr>
          <w:p w14:paraId="55212B1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5/16/2023</w:t>
            </w:r>
          </w:p>
        </w:tc>
        <w:tc>
          <w:tcPr>
            <w:tcW w:w="2700" w:type="dxa"/>
            <w:shd w:val="clear" w:color="auto" w:fill="auto"/>
            <w:noWrap/>
            <w:vAlign w:val="bottom"/>
            <w:hideMark/>
          </w:tcPr>
          <w:p w14:paraId="747EBB6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PO-011251</w:t>
            </w:r>
          </w:p>
        </w:tc>
        <w:tc>
          <w:tcPr>
            <w:tcW w:w="2610" w:type="dxa"/>
            <w:shd w:val="clear" w:color="auto" w:fill="auto"/>
            <w:noWrap/>
            <w:vAlign w:val="bottom"/>
            <w:hideMark/>
          </w:tcPr>
          <w:p w14:paraId="3CE7C15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693BD95" w14:textId="77777777" w:rsidTr="00711DCA">
        <w:trPr>
          <w:trHeight w:val="290"/>
          <w:jc w:val="center"/>
        </w:trPr>
        <w:tc>
          <w:tcPr>
            <w:tcW w:w="2145" w:type="dxa"/>
            <w:shd w:val="clear" w:color="auto" w:fill="auto"/>
            <w:noWrap/>
            <w:vAlign w:val="bottom"/>
            <w:hideMark/>
          </w:tcPr>
          <w:p w14:paraId="3E6D023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5/16/2023</w:t>
            </w:r>
          </w:p>
        </w:tc>
        <w:tc>
          <w:tcPr>
            <w:tcW w:w="2700" w:type="dxa"/>
            <w:shd w:val="clear" w:color="auto" w:fill="auto"/>
            <w:noWrap/>
            <w:vAlign w:val="bottom"/>
            <w:hideMark/>
          </w:tcPr>
          <w:p w14:paraId="76FAB31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PO-011559</w:t>
            </w:r>
          </w:p>
        </w:tc>
        <w:tc>
          <w:tcPr>
            <w:tcW w:w="2610" w:type="dxa"/>
            <w:shd w:val="clear" w:color="auto" w:fill="auto"/>
            <w:noWrap/>
            <w:vAlign w:val="bottom"/>
            <w:hideMark/>
          </w:tcPr>
          <w:p w14:paraId="0AB5ABF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C373A35" w14:textId="77777777" w:rsidTr="00711DCA">
        <w:trPr>
          <w:trHeight w:val="290"/>
          <w:jc w:val="center"/>
        </w:trPr>
        <w:tc>
          <w:tcPr>
            <w:tcW w:w="2145" w:type="dxa"/>
            <w:shd w:val="clear" w:color="auto" w:fill="auto"/>
            <w:noWrap/>
            <w:vAlign w:val="bottom"/>
            <w:hideMark/>
          </w:tcPr>
          <w:p w14:paraId="1CDCF19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5/16/2023</w:t>
            </w:r>
          </w:p>
        </w:tc>
        <w:tc>
          <w:tcPr>
            <w:tcW w:w="2700" w:type="dxa"/>
            <w:shd w:val="clear" w:color="auto" w:fill="auto"/>
            <w:noWrap/>
            <w:vAlign w:val="bottom"/>
            <w:hideMark/>
          </w:tcPr>
          <w:p w14:paraId="632C2C0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PO-012032</w:t>
            </w:r>
          </w:p>
        </w:tc>
        <w:tc>
          <w:tcPr>
            <w:tcW w:w="2610" w:type="dxa"/>
            <w:shd w:val="clear" w:color="auto" w:fill="auto"/>
            <w:noWrap/>
            <w:vAlign w:val="bottom"/>
            <w:hideMark/>
          </w:tcPr>
          <w:p w14:paraId="30A1048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F4AA3C3" w14:textId="77777777" w:rsidTr="00711DCA">
        <w:trPr>
          <w:trHeight w:val="290"/>
          <w:jc w:val="center"/>
        </w:trPr>
        <w:tc>
          <w:tcPr>
            <w:tcW w:w="2145" w:type="dxa"/>
            <w:shd w:val="clear" w:color="auto" w:fill="auto"/>
            <w:noWrap/>
            <w:vAlign w:val="bottom"/>
            <w:hideMark/>
          </w:tcPr>
          <w:p w14:paraId="5DC0DF9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5/16/2023</w:t>
            </w:r>
          </w:p>
        </w:tc>
        <w:tc>
          <w:tcPr>
            <w:tcW w:w="2700" w:type="dxa"/>
            <w:shd w:val="clear" w:color="auto" w:fill="auto"/>
            <w:noWrap/>
            <w:vAlign w:val="bottom"/>
            <w:hideMark/>
          </w:tcPr>
          <w:p w14:paraId="4B4D8F1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PO-012033</w:t>
            </w:r>
          </w:p>
        </w:tc>
        <w:tc>
          <w:tcPr>
            <w:tcW w:w="2610" w:type="dxa"/>
            <w:shd w:val="clear" w:color="auto" w:fill="auto"/>
            <w:noWrap/>
            <w:vAlign w:val="bottom"/>
            <w:hideMark/>
          </w:tcPr>
          <w:p w14:paraId="7978831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34E531E" w14:textId="77777777" w:rsidTr="00711DCA">
        <w:trPr>
          <w:trHeight w:val="290"/>
          <w:jc w:val="center"/>
        </w:trPr>
        <w:tc>
          <w:tcPr>
            <w:tcW w:w="2145" w:type="dxa"/>
            <w:shd w:val="clear" w:color="auto" w:fill="auto"/>
            <w:noWrap/>
            <w:vAlign w:val="bottom"/>
            <w:hideMark/>
          </w:tcPr>
          <w:p w14:paraId="0D793A8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5/16/2023</w:t>
            </w:r>
          </w:p>
        </w:tc>
        <w:tc>
          <w:tcPr>
            <w:tcW w:w="2700" w:type="dxa"/>
            <w:shd w:val="clear" w:color="auto" w:fill="auto"/>
            <w:noWrap/>
            <w:vAlign w:val="bottom"/>
            <w:hideMark/>
          </w:tcPr>
          <w:p w14:paraId="7EC7C40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PO-012054</w:t>
            </w:r>
          </w:p>
        </w:tc>
        <w:tc>
          <w:tcPr>
            <w:tcW w:w="2610" w:type="dxa"/>
            <w:shd w:val="clear" w:color="auto" w:fill="auto"/>
            <w:noWrap/>
            <w:vAlign w:val="bottom"/>
            <w:hideMark/>
          </w:tcPr>
          <w:p w14:paraId="50B74E9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3E24F94" w14:textId="77777777" w:rsidTr="00711DCA">
        <w:trPr>
          <w:trHeight w:val="290"/>
          <w:jc w:val="center"/>
        </w:trPr>
        <w:tc>
          <w:tcPr>
            <w:tcW w:w="2145" w:type="dxa"/>
            <w:shd w:val="clear" w:color="auto" w:fill="auto"/>
            <w:noWrap/>
            <w:vAlign w:val="bottom"/>
            <w:hideMark/>
          </w:tcPr>
          <w:p w14:paraId="0ED7671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5/18/2023</w:t>
            </w:r>
          </w:p>
        </w:tc>
        <w:tc>
          <w:tcPr>
            <w:tcW w:w="2700" w:type="dxa"/>
            <w:shd w:val="clear" w:color="auto" w:fill="auto"/>
            <w:noWrap/>
            <w:vAlign w:val="bottom"/>
            <w:hideMark/>
          </w:tcPr>
          <w:p w14:paraId="789A91E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PO-011422</w:t>
            </w:r>
          </w:p>
        </w:tc>
        <w:tc>
          <w:tcPr>
            <w:tcW w:w="2610" w:type="dxa"/>
            <w:shd w:val="clear" w:color="auto" w:fill="auto"/>
            <w:noWrap/>
            <w:vAlign w:val="bottom"/>
            <w:hideMark/>
          </w:tcPr>
          <w:p w14:paraId="5CDB4B3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E669F14" w14:textId="77777777" w:rsidTr="00711DCA">
        <w:trPr>
          <w:trHeight w:val="290"/>
          <w:jc w:val="center"/>
        </w:trPr>
        <w:tc>
          <w:tcPr>
            <w:tcW w:w="2145" w:type="dxa"/>
            <w:shd w:val="clear" w:color="auto" w:fill="auto"/>
            <w:noWrap/>
            <w:vAlign w:val="bottom"/>
            <w:hideMark/>
          </w:tcPr>
          <w:p w14:paraId="7C13DA9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5/22/2023</w:t>
            </w:r>
          </w:p>
        </w:tc>
        <w:tc>
          <w:tcPr>
            <w:tcW w:w="2700" w:type="dxa"/>
            <w:shd w:val="clear" w:color="auto" w:fill="auto"/>
            <w:noWrap/>
            <w:vAlign w:val="bottom"/>
            <w:hideMark/>
          </w:tcPr>
          <w:p w14:paraId="20B606C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PO-011278</w:t>
            </w:r>
          </w:p>
        </w:tc>
        <w:tc>
          <w:tcPr>
            <w:tcW w:w="2610" w:type="dxa"/>
            <w:shd w:val="clear" w:color="auto" w:fill="auto"/>
            <w:noWrap/>
            <w:vAlign w:val="bottom"/>
            <w:hideMark/>
          </w:tcPr>
          <w:p w14:paraId="022E1EF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8A115A0" w14:textId="77777777" w:rsidTr="00711DCA">
        <w:trPr>
          <w:trHeight w:val="290"/>
          <w:jc w:val="center"/>
        </w:trPr>
        <w:tc>
          <w:tcPr>
            <w:tcW w:w="2145" w:type="dxa"/>
            <w:shd w:val="clear" w:color="auto" w:fill="auto"/>
            <w:noWrap/>
            <w:vAlign w:val="bottom"/>
            <w:hideMark/>
          </w:tcPr>
          <w:p w14:paraId="01F1A8B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5/22/2023</w:t>
            </w:r>
          </w:p>
        </w:tc>
        <w:tc>
          <w:tcPr>
            <w:tcW w:w="2700" w:type="dxa"/>
            <w:shd w:val="clear" w:color="auto" w:fill="auto"/>
            <w:noWrap/>
            <w:vAlign w:val="bottom"/>
            <w:hideMark/>
          </w:tcPr>
          <w:p w14:paraId="2EE18AC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PO-011726</w:t>
            </w:r>
          </w:p>
        </w:tc>
        <w:tc>
          <w:tcPr>
            <w:tcW w:w="2610" w:type="dxa"/>
            <w:shd w:val="clear" w:color="auto" w:fill="auto"/>
            <w:noWrap/>
            <w:vAlign w:val="bottom"/>
            <w:hideMark/>
          </w:tcPr>
          <w:p w14:paraId="1D95030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FC2EB4B" w14:textId="77777777" w:rsidTr="00711DCA">
        <w:trPr>
          <w:trHeight w:val="290"/>
          <w:jc w:val="center"/>
        </w:trPr>
        <w:tc>
          <w:tcPr>
            <w:tcW w:w="2145" w:type="dxa"/>
            <w:shd w:val="clear" w:color="auto" w:fill="auto"/>
            <w:noWrap/>
            <w:vAlign w:val="bottom"/>
            <w:hideMark/>
          </w:tcPr>
          <w:p w14:paraId="56C79A4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5/22/2023</w:t>
            </w:r>
          </w:p>
        </w:tc>
        <w:tc>
          <w:tcPr>
            <w:tcW w:w="2700" w:type="dxa"/>
            <w:shd w:val="clear" w:color="auto" w:fill="auto"/>
            <w:noWrap/>
            <w:vAlign w:val="bottom"/>
            <w:hideMark/>
          </w:tcPr>
          <w:p w14:paraId="4276791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PO-011971</w:t>
            </w:r>
          </w:p>
        </w:tc>
        <w:tc>
          <w:tcPr>
            <w:tcW w:w="2610" w:type="dxa"/>
            <w:shd w:val="clear" w:color="auto" w:fill="auto"/>
            <w:noWrap/>
            <w:vAlign w:val="bottom"/>
            <w:hideMark/>
          </w:tcPr>
          <w:p w14:paraId="560F9B3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F782288" w14:textId="77777777" w:rsidTr="00711DCA">
        <w:trPr>
          <w:trHeight w:val="290"/>
          <w:jc w:val="center"/>
        </w:trPr>
        <w:tc>
          <w:tcPr>
            <w:tcW w:w="2145" w:type="dxa"/>
            <w:shd w:val="clear" w:color="auto" w:fill="auto"/>
            <w:noWrap/>
            <w:vAlign w:val="bottom"/>
            <w:hideMark/>
          </w:tcPr>
          <w:p w14:paraId="63C9735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5/22/2023</w:t>
            </w:r>
          </w:p>
        </w:tc>
        <w:tc>
          <w:tcPr>
            <w:tcW w:w="2700" w:type="dxa"/>
            <w:shd w:val="clear" w:color="auto" w:fill="auto"/>
            <w:noWrap/>
            <w:vAlign w:val="bottom"/>
            <w:hideMark/>
          </w:tcPr>
          <w:p w14:paraId="4259A07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PO-012062</w:t>
            </w:r>
          </w:p>
        </w:tc>
        <w:tc>
          <w:tcPr>
            <w:tcW w:w="2610" w:type="dxa"/>
            <w:shd w:val="clear" w:color="auto" w:fill="auto"/>
            <w:noWrap/>
            <w:vAlign w:val="bottom"/>
            <w:hideMark/>
          </w:tcPr>
          <w:p w14:paraId="036D343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6CA3A90E" w14:textId="77777777" w:rsidTr="00711DCA">
        <w:trPr>
          <w:trHeight w:val="290"/>
          <w:jc w:val="center"/>
        </w:trPr>
        <w:tc>
          <w:tcPr>
            <w:tcW w:w="2145" w:type="dxa"/>
            <w:shd w:val="clear" w:color="auto" w:fill="auto"/>
            <w:noWrap/>
            <w:vAlign w:val="bottom"/>
            <w:hideMark/>
          </w:tcPr>
          <w:p w14:paraId="0ED1700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5/30/2023</w:t>
            </w:r>
          </w:p>
        </w:tc>
        <w:tc>
          <w:tcPr>
            <w:tcW w:w="2700" w:type="dxa"/>
            <w:shd w:val="clear" w:color="auto" w:fill="auto"/>
            <w:noWrap/>
            <w:vAlign w:val="bottom"/>
            <w:hideMark/>
          </w:tcPr>
          <w:p w14:paraId="13C2C3D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PO-011936</w:t>
            </w:r>
          </w:p>
        </w:tc>
        <w:tc>
          <w:tcPr>
            <w:tcW w:w="2610" w:type="dxa"/>
            <w:shd w:val="clear" w:color="auto" w:fill="auto"/>
            <w:noWrap/>
            <w:vAlign w:val="bottom"/>
            <w:hideMark/>
          </w:tcPr>
          <w:p w14:paraId="31DFAAA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7CDF993" w14:textId="77777777" w:rsidTr="00711DCA">
        <w:trPr>
          <w:trHeight w:val="290"/>
          <w:jc w:val="center"/>
        </w:trPr>
        <w:tc>
          <w:tcPr>
            <w:tcW w:w="2145" w:type="dxa"/>
            <w:shd w:val="clear" w:color="auto" w:fill="auto"/>
            <w:noWrap/>
            <w:vAlign w:val="bottom"/>
            <w:hideMark/>
          </w:tcPr>
          <w:p w14:paraId="5D9961B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5/30/2023</w:t>
            </w:r>
          </w:p>
        </w:tc>
        <w:tc>
          <w:tcPr>
            <w:tcW w:w="2700" w:type="dxa"/>
            <w:shd w:val="clear" w:color="auto" w:fill="auto"/>
            <w:noWrap/>
            <w:vAlign w:val="bottom"/>
            <w:hideMark/>
          </w:tcPr>
          <w:p w14:paraId="60477FF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PO-011958</w:t>
            </w:r>
          </w:p>
        </w:tc>
        <w:tc>
          <w:tcPr>
            <w:tcW w:w="2610" w:type="dxa"/>
            <w:shd w:val="clear" w:color="auto" w:fill="auto"/>
            <w:noWrap/>
            <w:vAlign w:val="bottom"/>
            <w:hideMark/>
          </w:tcPr>
          <w:p w14:paraId="32057E6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4558416" w14:textId="77777777" w:rsidTr="00711DCA">
        <w:trPr>
          <w:trHeight w:val="290"/>
          <w:jc w:val="center"/>
        </w:trPr>
        <w:tc>
          <w:tcPr>
            <w:tcW w:w="2145" w:type="dxa"/>
            <w:shd w:val="clear" w:color="auto" w:fill="auto"/>
            <w:noWrap/>
            <w:vAlign w:val="bottom"/>
            <w:hideMark/>
          </w:tcPr>
          <w:p w14:paraId="53EC47E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5/30/2023</w:t>
            </w:r>
          </w:p>
        </w:tc>
        <w:tc>
          <w:tcPr>
            <w:tcW w:w="2700" w:type="dxa"/>
            <w:shd w:val="clear" w:color="auto" w:fill="auto"/>
            <w:noWrap/>
            <w:vAlign w:val="bottom"/>
            <w:hideMark/>
          </w:tcPr>
          <w:p w14:paraId="2A9052E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PO-011975</w:t>
            </w:r>
          </w:p>
        </w:tc>
        <w:tc>
          <w:tcPr>
            <w:tcW w:w="2610" w:type="dxa"/>
            <w:shd w:val="clear" w:color="auto" w:fill="auto"/>
            <w:noWrap/>
            <w:vAlign w:val="bottom"/>
            <w:hideMark/>
          </w:tcPr>
          <w:p w14:paraId="7DC9086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A8AAE75" w14:textId="77777777" w:rsidTr="00711DCA">
        <w:trPr>
          <w:trHeight w:val="290"/>
          <w:jc w:val="center"/>
        </w:trPr>
        <w:tc>
          <w:tcPr>
            <w:tcW w:w="2145" w:type="dxa"/>
            <w:shd w:val="clear" w:color="auto" w:fill="auto"/>
            <w:noWrap/>
            <w:vAlign w:val="bottom"/>
            <w:hideMark/>
          </w:tcPr>
          <w:p w14:paraId="7FB8F9E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5/30/2023</w:t>
            </w:r>
          </w:p>
        </w:tc>
        <w:tc>
          <w:tcPr>
            <w:tcW w:w="2700" w:type="dxa"/>
            <w:shd w:val="clear" w:color="auto" w:fill="auto"/>
            <w:noWrap/>
            <w:vAlign w:val="bottom"/>
            <w:hideMark/>
          </w:tcPr>
          <w:p w14:paraId="7658492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PO-012024</w:t>
            </w:r>
          </w:p>
        </w:tc>
        <w:tc>
          <w:tcPr>
            <w:tcW w:w="2610" w:type="dxa"/>
            <w:shd w:val="clear" w:color="auto" w:fill="auto"/>
            <w:noWrap/>
            <w:vAlign w:val="bottom"/>
            <w:hideMark/>
          </w:tcPr>
          <w:p w14:paraId="33FAE0B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925FCE1" w14:textId="77777777" w:rsidTr="00711DCA">
        <w:trPr>
          <w:trHeight w:val="290"/>
          <w:jc w:val="center"/>
        </w:trPr>
        <w:tc>
          <w:tcPr>
            <w:tcW w:w="2145" w:type="dxa"/>
            <w:shd w:val="clear" w:color="auto" w:fill="auto"/>
            <w:noWrap/>
            <w:vAlign w:val="bottom"/>
            <w:hideMark/>
          </w:tcPr>
          <w:p w14:paraId="7553954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5/31/2023</w:t>
            </w:r>
          </w:p>
        </w:tc>
        <w:tc>
          <w:tcPr>
            <w:tcW w:w="2700" w:type="dxa"/>
            <w:shd w:val="clear" w:color="auto" w:fill="auto"/>
            <w:noWrap/>
            <w:vAlign w:val="bottom"/>
            <w:hideMark/>
          </w:tcPr>
          <w:p w14:paraId="22925EF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PO-011263</w:t>
            </w:r>
          </w:p>
        </w:tc>
        <w:tc>
          <w:tcPr>
            <w:tcW w:w="2610" w:type="dxa"/>
            <w:shd w:val="clear" w:color="auto" w:fill="auto"/>
            <w:noWrap/>
            <w:vAlign w:val="bottom"/>
            <w:hideMark/>
          </w:tcPr>
          <w:p w14:paraId="64512C8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CB265AF" w14:textId="77777777" w:rsidTr="00711DCA">
        <w:trPr>
          <w:trHeight w:val="290"/>
          <w:jc w:val="center"/>
        </w:trPr>
        <w:tc>
          <w:tcPr>
            <w:tcW w:w="2145" w:type="dxa"/>
            <w:shd w:val="clear" w:color="auto" w:fill="auto"/>
            <w:noWrap/>
            <w:vAlign w:val="bottom"/>
            <w:hideMark/>
          </w:tcPr>
          <w:p w14:paraId="6163024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6/7/2023</w:t>
            </w:r>
          </w:p>
        </w:tc>
        <w:tc>
          <w:tcPr>
            <w:tcW w:w="2700" w:type="dxa"/>
            <w:shd w:val="clear" w:color="auto" w:fill="auto"/>
            <w:noWrap/>
            <w:vAlign w:val="bottom"/>
            <w:hideMark/>
          </w:tcPr>
          <w:p w14:paraId="2E5C378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PO-012068</w:t>
            </w:r>
          </w:p>
        </w:tc>
        <w:tc>
          <w:tcPr>
            <w:tcW w:w="2610" w:type="dxa"/>
            <w:shd w:val="clear" w:color="auto" w:fill="auto"/>
            <w:noWrap/>
            <w:vAlign w:val="bottom"/>
            <w:hideMark/>
          </w:tcPr>
          <w:p w14:paraId="22CA79E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30EE2648" w14:textId="77777777" w:rsidTr="00711DCA">
        <w:trPr>
          <w:trHeight w:val="290"/>
          <w:jc w:val="center"/>
        </w:trPr>
        <w:tc>
          <w:tcPr>
            <w:tcW w:w="2145" w:type="dxa"/>
            <w:shd w:val="clear" w:color="auto" w:fill="auto"/>
            <w:noWrap/>
            <w:vAlign w:val="bottom"/>
            <w:hideMark/>
          </w:tcPr>
          <w:p w14:paraId="72F3C63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6/8/2023</w:t>
            </w:r>
          </w:p>
        </w:tc>
        <w:tc>
          <w:tcPr>
            <w:tcW w:w="2700" w:type="dxa"/>
            <w:shd w:val="clear" w:color="auto" w:fill="auto"/>
            <w:noWrap/>
            <w:vAlign w:val="bottom"/>
            <w:hideMark/>
          </w:tcPr>
          <w:p w14:paraId="0D07E51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PO-012070</w:t>
            </w:r>
          </w:p>
        </w:tc>
        <w:tc>
          <w:tcPr>
            <w:tcW w:w="2610" w:type="dxa"/>
            <w:shd w:val="clear" w:color="auto" w:fill="auto"/>
            <w:noWrap/>
            <w:vAlign w:val="bottom"/>
            <w:hideMark/>
          </w:tcPr>
          <w:p w14:paraId="02EBF3A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941B881" w14:textId="77777777" w:rsidTr="00711DCA">
        <w:trPr>
          <w:trHeight w:val="290"/>
          <w:jc w:val="center"/>
        </w:trPr>
        <w:tc>
          <w:tcPr>
            <w:tcW w:w="2145" w:type="dxa"/>
            <w:shd w:val="clear" w:color="auto" w:fill="auto"/>
            <w:noWrap/>
            <w:vAlign w:val="bottom"/>
            <w:hideMark/>
          </w:tcPr>
          <w:p w14:paraId="3B3F53E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6/9/2023</w:t>
            </w:r>
          </w:p>
        </w:tc>
        <w:tc>
          <w:tcPr>
            <w:tcW w:w="2700" w:type="dxa"/>
            <w:shd w:val="clear" w:color="auto" w:fill="auto"/>
            <w:noWrap/>
            <w:vAlign w:val="bottom"/>
            <w:hideMark/>
          </w:tcPr>
          <w:p w14:paraId="0781A04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PO-011540</w:t>
            </w:r>
          </w:p>
        </w:tc>
        <w:tc>
          <w:tcPr>
            <w:tcW w:w="2610" w:type="dxa"/>
            <w:shd w:val="clear" w:color="auto" w:fill="auto"/>
            <w:noWrap/>
            <w:vAlign w:val="bottom"/>
            <w:hideMark/>
          </w:tcPr>
          <w:p w14:paraId="12EF815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C171CA7" w14:textId="77777777" w:rsidTr="00711DCA">
        <w:trPr>
          <w:trHeight w:val="290"/>
          <w:jc w:val="center"/>
        </w:trPr>
        <w:tc>
          <w:tcPr>
            <w:tcW w:w="2145" w:type="dxa"/>
            <w:shd w:val="clear" w:color="auto" w:fill="auto"/>
            <w:noWrap/>
            <w:vAlign w:val="bottom"/>
            <w:hideMark/>
          </w:tcPr>
          <w:p w14:paraId="394FF4C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6/9/2023</w:t>
            </w:r>
          </w:p>
        </w:tc>
        <w:tc>
          <w:tcPr>
            <w:tcW w:w="2700" w:type="dxa"/>
            <w:shd w:val="clear" w:color="auto" w:fill="auto"/>
            <w:noWrap/>
            <w:vAlign w:val="bottom"/>
            <w:hideMark/>
          </w:tcPr>
          <w:p w14:paraId="4B6EF7F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PO-012071</w:t>
            </w:r>
          </w:p>
        </w:tc>
        <w:tc>
          <w:tcPr>
            <w:tcW w:w="2610" w:type="dxa"/>
            <w:shd w:val="clear" w:color="auto" w:fill="auto"/>
            <w:noWrap/>
            <w:vAlign w:val="bottom"/>
            <w:hideMark/>
          </w:tcPr>
          <w:p w14:paraId="7B2BD85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Plugged</w:t>
            </w:r>
          </w:p>
        </w:tc>
      </w:tr>
      <w:tr w:rsidR="00711DCA" w:rsidRPr="00A34389" w14:paraId="5D3C25C0" w14:textId="77777777" w:rsidTr="00711DCA">
        <w:trPr>
          <w:trHeight w:val="290"/>
          <w:jc w:val="center"/>
        </w:trPr>
        <w:tc>
          <w:tcPr>
            <w:tcW w:w="2145" w:type="dxa"/>
            <w:shd w:val="clear" w:color="auto" w:fill="auto"/>
            <w:noWrap/>
            <w:vAlign w:val="bottom"/>
            <w:hideMark/>
          </w:tcPr>
          <w:p w14:paraId="7DB3228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6/13/2023</w:t>
            </w:r>
          </w:p>
        </w:tc>
        <w:tc>
          <w:tcPr>
            <w:tcW w:w="2700" w:type="dxa"/>
            <w:shd w:val="clear" w:color="auto" w:fill="auto"/>
            <w:noWrap/>
            <w:vAlign w:val="bottom"/>
            <w:hideMark/>
          </w:tcPr>
          <w:p w14:paraId="5C40C2E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PO-011883</w:t>
            </w:r>
          </w:p>
        </w:tc>
        <w:tc>
          <w:tcPr>
            <w:tcW w:w="2610" w:type="dxa"/>
            <w:shd w:val="clear" w:color="auto" w:fill="auto"/>
            <w:noWrap/>
            <w:vAlign w:val="bottom"/>
            <w:hideMark/>
          </w:tcPr>
          <w:p w14:paraId="3B80F4C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17CE977" w14:textId="77777777" w:rsidTr="00711DCA">
        <w:trPr>
          <w:trHeight w:val="290"/>
          <w:jc w:val="center"/>
        </w:trPr>
        <w:tc>
          <w:tcPr>
            <w:tcW w:w="2145" w:type="dxa"/>
            <w:shd w:val="clear" w:color="auto" w:fill="auto"/>
            <w:noWrap/>
            <w:vAlign w:val="bottom"/>
            <w:hideMark/>
          </w:tcPr>
          <w:p w14:paraId="6781295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6/19/2023</w:t>
            </w:r>
          </w:p>
        </w:tc>
        <w:tc>
          <w:tcPr>
            <w:tcW w:w="2700" w:type="dxa"/>
            <w:shd w:val="clear" w:color="auto" w:fill="auto"/>
            <w:noWrap/>
            <w:vAlign w:val="bottom"/>
            <w:hideMark/>
          </w:tcPr>
          <w:p w14:paraId="611AD7D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PO-012019</w:t>
            </w:r>
          </w:p>
        </w:tc>
        <w:tc>
          <w:tcPr>
            <w:tcW w:w="2610" w:type="dxa"/>
            <w:shd w:val="clear" w:color="auto" w:fill="auto"/>
            <w:noWrap/>
            <w:vAlign w:val="bottom"/>
            <w:hideMark/>
          </w:tcPr>
          <w:p w14:paraId="5DD78E5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85A0B6A" w14:textId="77777777" w:rsidTr="00711DCA">
        <w:trPr>
          <w:trHeight w:val="290"/>
          <w:jc w:val="center"/>
        </w:trPr>
        <w:tc>
          <w:tcPr>
            <w:tcW w:w="2145" w:type="dxa"/>
            <w:shd w:val="clear" w:color="auto" w:fill="auto"/>
            <w:noWrap/>
            <w:vAlign w:val="bottom"/>
            <w:hideMark/>
          </w:tcPr>
          <w:p w14:paraId="20153AB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6/19/2023</w:t>
            </w:r>
          </w:p>
        </w:tc>
        <w:tc>
          <w:tcPr>
            <w:tcW w:w="2700" w:type="dxa"/>
            <w:shd w:val="clear" w:color="auto" w:fill="auto"/>
            <w:noWrap/>
            <w:vAlign w:val="bottom"/>
            <w:hideMark/>
          </w:tcPr>
          <w:p w14:paraId="697B73E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PO-012036</w:t>
            </w:r>
          </w:p>
        </w:tc>
        <w:tc>
          <w:tcPr>
            <w:tcW w:w="2610" w:type="dxa"/>
            <w:shd w:val="clear" w:color="auto" w:fill="auto"/>
            <w:noWrap/>
            <w:vAlign w:val="bottom"/>
            <w:hideMark/>
          </w:tcPr>
          <w:p w14:paraId="401B09F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0EF50DF" w14:textId="77777777" w:rsidTr="00711DCA">
        <w:trPr>
          <w:trHeight w:val="290"/>
          <w:jc w:val="center"/>
        </w:trPr>
        <w:tc>
          <w:tcPr>
            <w:tcW w:w="2145" w:type="dxa"/>
            <w:shd w:val="clear" w:color="auto" w:fill="auto"/>
            <w:noWrap/>
            <w:vAlign w:val="bottom"/>
            <w:hideMark/>
          </w:tcPr>
          <w:p w14:paraId="6174D4A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6/19/2023</w:t>
            </w:r>
          </w:p>
        </w:tc>
        <w:tc>
          <w:tcPr>
            <w:tcW w:w="2700" w:type="dxa"/>
            <w:shd w:val="clear" w:color="auto" w:fill="auto"/>
            <w:noWrap/>
            <w:vAlign w:val="bottom"/>
            <w:hideMark/>
          </w:tcPr>
          <w:p w14:paraId="5A0FAB4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PO-012038</w:t>
            </w:r>
          </w:p>
        </w:tc>
        <w:tc>
          <w:tcPr>
            <w:tcW w:w="2610" w:type="dxa"/>
            <w:shd w:val="clear" w:color="auto" w:fill="auto"/>
            <w:noWrap/>
            <w:vAlign w:val="bottom"/>
            <w:hideMark/>
          </w:tcPr>
          <w:p w14:paraId="262B29C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68652B7" w14:textId="77777777" w:rsidTr="00711DCA">
        <w:trPr>
          <w:trHeight w:val="290"/>
          <w:jc w:val="center"/>
        </w:trPr>
        <w:tc>
          <w:tcPr>
            <w:tcW w:w="2145" w:type="dxa"/>
            <w:shd w:val="clear" w:color="auto" w:fill="auto"/>
            <w:noWrap/>
            <w:vAlign w:val="bottom"/>
            <w:hideMark/>
          </w:tcPr>
          <w:p w14:paraId="57FE6C1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6/19/2023</w:t>
            </w:r>
          </w:p>
        </w:tc>
        <w:tc>
          <w:tcPr>
            <w:tcW w:w="2700" w:type="dxa"/>
            <w:shd w:val="clear" w:color="auto" w:fill="auto"/>
            <w:noWrap/>
            <w:vAlign w:val="bottom"/>
            <w:hideMark/>
          </w:tcPr>
          <w:p w14:paraId="568518C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PO-012043</w:t>
            </w:r>
          </w:p>
        </w:tc>
        <w:tc>
          <w:tcPr>
            <w:tcW w:w="2610" w:type="dxa"/>
            <w:shd w:val="clear" w:color="auto" w:fill="auto"/>
            <w:noWrap/>
            <w:vAlign w:val="bottom"/>
            <w:hideMark/>
          </w:tcPr>
          <w:p w14:paraId="4B14582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9F7CF73" w14:textId="77777777" w:rsidTr="00711DCA">
        <w:trPr>
          <w:trHeight w:val="290"/>
          <w:jc w:val="center"/>
        </w:trPr>
        <w:tc>
          <w:tcPr>
            <w:tcW w:w="2145" w:type="dxa"/>
            <w:shd w:val="clear" w:color="auto" w:fill="auto"/>
            <w:noWrap/>
            <w:vAlign w:val="bottom"/>
            <w:hideMark/>
          </w:tcPr>
          <w:p w14:paraId="4A20171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6/19/2023</w:t>
            </w:r>
          </w:p>
        </w:tc>
        <w:tc>
          <w:tcPr>
            <w:tcW w:w="2700" w:type="dxa"/>
            <w:shd w:val="clear" w:color="auto" w:fill="auto"/>
            <w:noWrap/>
            <w:vAlign w:val="bottom"/>
            <w:hideMark/>
          </w:tcPr>
          <w:p w14:paraId="4C219FD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PO-012067</w:t>
            </w:r>
          </w:p>
        </w:tc>
        <w:tc>
          <w:tcPr>
            <w:tcW w:w="2610" w:type="dxa"/>
            <w:shd w:val="clear" w:color="auto" w:fill="auto"/>
            <w:noWrap/>
            <w:vAlign w:val="bottom"/>
            <w:hideMark/>
          </w:tcPr>
          <w:p w14:paraId="40FD216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21D9D37" w14:textId="77777777" w:rsidTr="00711DCA">
        <w:trPr>
          <w:trHeight w:val="290"/>
          <w:jc w:val="center"/>
        </w:trPr>
        <w:tc>
          <w:tcPr>
            <w:tcW w:w="2145" w:type="dxa"/>
            <w:shd w:val="clear" w:color="auto" w:fill="auto"/>
            <w:noWrap/>
            <w:vAlign w:val="bottom"/>
            <w:hideMark/>
          </w:tcPr>
          <w:p w14:paraId="42DE56D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7/3/2023</w:t>
            </w:r>
          </w:p>
        </w:tc>
        <w:tc>
          <w:tcPr>
            <w:tcW w:w="2700" w:type="dxa"/>
            <w:shd w:val="clear" w:color="auto" w:fill="auto"/>
            <w:noWrap/>
            <w:vAlign w:val="bottom"/>
            <w:hideMark/>
          </w:tcPr>
          <w:p w14:paraId="66B6CE7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PO-012075</w:t>
            </w:r>
          </w:p>
        </w:tc>
        <w:tc>
          <w:tcPr>
            <w:tcW w:w="2610" w:type="dxa"/>
            <w:shd w:val="clear" w:color="auto" w:fill="auto"/>
            <w:noWrap/>
            <w:vAlign w:val="bottom"/>
            <w:hideMark/>
          </w:tcPr>
          <w:p w14:paraId="0E1CCE2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44A9B40E" w14:textId="77777777" w:rsidTr="00711DCA">
        <w:trPr>
          <w:trHeight w:val="290"/>
          <w:jc w:val="center"/>
        </w:trPr>
        <w:tc>
          <w:tcPr>
            <w:tcW w:w="2145" w:type="dxa"/>
            <w:shd w:val="clear" w:color="auto" w:fill="auto"/>
            <w:noWrap/>
            <w:vAlign w:val="bottom"/>
            <w:hideMark/>
          </w:tcPr>
          <w:p w14:paraId="452501C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7/10/2023</w:t>
            </w:r>
          </w:p>
        </w:tc>
        <w:tc>
          <w:tcPr>
            <w:tcW w:w="2700" w:type="dxa"/>
            <w:shd w:val="clear" w:color="auto" w:fill="auto"/>
            <w:noWrap/>
            <w:vAlign w:val="bottom"/>
            <w:hideMark/>
          </w:tcPr>
          <w:p w14:paraId="37C2DF8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PO-012065</w:t>
            </w:r>
          </w:p>
        </w:tc>
        <w:tc>
          <w:tcPr>
            <w:tcW w:w="2610" w:type="dxa"/>
            <w:shd w:val="clear" w:color="auto" w:fill="auto"/>
            <w:noWrap/>
            <w:vAlign w:val="bottom"/>
            <w:hideMark/>
          </w:tcPr>
          <w:p w14:paraId="4A05340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56542BE" w14:textId="77777777" w:rsidTr="00711DCA">
        <w:trPr>
          <w:trHeight w:val="290"/>
          <w:jc w:val="center"/>
        </w:trPr>
        <w:tc>
          <w:tcPr>
            <w:tcW w:w="2145" w:type="dxa"/>
            <w:shd w:val="clear" w:color="auto" w:fill="auto"/>
            <w:noWrap/>
            <w:vAlign w:val="bottom"/>
            <w:hideMark/>
          </w:tcPr>
          <w:p w14:paraId="3D6D49D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7/10/2023</w:t>
            </w:r>
          </w:p>
        </w:tc>
        <w:tc>
          <w:tcPr>
            <w:tcW w:w="2700" w:type="dxa"/>
            <w:shd w:val="clear" w:color="auto" w:fill="auto"/>
            <w:noWrap/>
            <w:vAlign w:val="bottom"/>
            <w:hideMark/>
          </w:tcPr>
          <w:p w14:paraId="24B58A6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PO-012076</w:t>
            </w:r>
          </w:p>
        </w:tc>
        <w:tc>
          <w:tcPr>
            <w:tcW w:w="2610" w:type="dxa"/>
            <w:shd w:val="clear" w:color="auto" w:fill="auto"/>
            <w:noWrap/>
            <w:vAlign w:val="bottom"/>
            <w:hideMark/>
          </w:tcPr>
          <w:p w14:paraId="638B631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3D843C4E" w14:textId="77777777" w:rsidTr="00711DCA">
        <w:trPr>
          <w:trHeight w:val="290"/>
          <w:jc w:val="center"/>
        </w:trPr>
        <w:tc>
          <w:tcPr>
            <w:tcW w:w="2145" w:type="dxa"/>
            <w:shd w:val="clear" w:color="auto" w:fill="auto"/>
            <w:noWrap/>
            <w:vAlign w:val="bottom"/>
            <w:hideMark/>
          </w:tcPr>
          <w:p w14:paraId="48BE679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7/13/2023</w:t>
            </w:r>
          </w:p>
        </w:tc>
        <w:tc>
          <w:tcPr>
            <w:tcW w:w="2700" w:type="dxa"/>
            <w:shd w:val="clear" w:color="auto" w:fill="auto"/>
            <w:noWrap/>
            <w:vAlign w:val="bottom"/>
            <w:hideMark/>
          </w:tcPr>
          <w:p w14:paraId="4B99BDC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PO-012077</w:t>
            </w:r>
          </w:p>
        </w:tc>
        <w:tc>
          <w:tcPr>
            <w:tcW w:w="2610" w:type="dxa"/>
            <w:shd w:val="clear" w:color="auto" w:fill="auto"/>
            <w:noWrap/>
            <w:vAlign w:val="bottom"/>
            <w:hideMark/>
          </w:tcPr>
          <w:p w14:paraId="6412BA5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BA0D416" w14:textId="77777777" w:rsidTr="00711DCA">
        <w:trPr>
          <w:trHeight w:val="290"/>
          <w:jc w:val="center"/>
        </w:trPr>
        <w:tc>
          <w:tcPr>
            <w:tcW w:w="2145" w:type="dxa"/>
            <w:shd w:val="clear" w:color="auto" w:fill="auto"/>
            <w:noWrap/>
            <w:vAlign w:val="bottom"/>
            <w:hideMark/>
          </w:tcPr>
          <w:p w14:paraId="150A50D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7/17/2023</w:t>
            </w:r>
          </w:p>
        </w:tc>
        <w:tc>
          <w:tcPr>
            <w:tcW w:w="2700" w:type="dxa"/>
            <w:shd w:val="clear" w:color="auto" w:fill="auto"/>
            <w:noWrap/>
            <w:vAlign w:val="bottom"/>
            <w:hideMark/>
          </w:tcPr>
          <w:p w14:paraId="47CCB73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PO-011854</w:t>
            </w:r>
          </w:p>
        </w:tc>
        <w:tc>
          <w:tcPr>
            <w:tcW w:w="2610" w:type="dxa"/>
            <w:shd w:val="clear" w:color="auto" w:fill="auto"/>
            <w:noWrap/>
            <w:vAlign w:val="bottom"/>
            <w:hideMark/>
          </w:tcPr>
          <w:p w14:paraId="139D10F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E882C8F" w14:textId="77777777" w:rsidTr="00711DCA">
        <w:trPr>
          <w:trHeight w:val="290"/>
          <w:jc w:val="center"/>
        </w:trPr>
        <w:tc>
          <w:tcPr>
            <w:tcW w:w="2145" w:type="dxa"/>
            <w:shd w:val="clear" w:color="auto" w:fill="auto"/>
            <w:noWrap/>
            <w:vAlign w:val="bottom"/>
            <w:hideMark/>
          </w:tcPr>
          <w:p w14:paraId="33F5093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7/17/2023</w:t>
            </w:r>
          </w:p>
        </w:tc>
        <w:tc>
          <w:tcPr>
            <w:tcW w:w="2700" w:type="dxa"/>
            <w:shd w:val="clear" w:color="auto" w:fill="auto"/>
            <w:noWrap/>
            <w:vAlign w:val="bottom"/>
            <w:hideMark/>
          </w:tcPr>
          <w:p w14:paraId="5A703A4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PO-011859</w:t>
            </w:r>
          </w:p>
        </w:tc>
        <w:tc>
          <w:tcPr>
            <w:tcW w:w="2610" w:type="dxa"/>
            <w:shd w:val="clear" w:color="auto" w:fill="auto"/>
            <w:noWrap/>
            <w:vAlign w:val="bottom"/>
            <w:hideMark/>
          </w:tcPr>
          <w:p w14:paraId="1E79B7A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0D28155" w14:textId="77777777" w:rsidTr="00711DCA">
        <w:trPr>
          <w:trHeight w:val="290"/>
          <w:jc w:val="center"/>
        </w:trPr>
        <w:tc>
          <w:tcPr>
            <w:tcW w:w="2145" w:type="dxa"/>
            <w:shd w:val="clear" w:color="auto" w:fill="auto"/>
            <w:noWrap/>
            <w:vAlign w:val="bottom"/>
            <w:hideMark/>
          </w:tcPr>
          <w:p w14:paraId="0922331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7/17/2023</w:t>
            </w:r>
          </w:p>
        </w:tc>
        <w:tc>
          <w:tcPr>
            <w:tcW w:w="2700" w:type="dxa"/>
            <w:shd w:val="clear" w:color="auto" w:fill="auto"/>
            <w:noWrap/>
            <w:vAlign w:val="bottom"/>
            <w:hideMark/>
          </w:tcPr>
          <w:p w14:paraId="000E6AE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PO-012020</w:t>
            </w:r>
          </w:p>
        </w:tc>
        <w:tc>
          <w:tcPr>
            <w:tcW w:w="2610" w:type="dxa"/>
            <w:shd w:val="clear" w:color="auto" w:fill="auto"/>
            <w:noWrap/>
            <w:vAlign w:val="bottom"/>
            <w:hideMark/>
          </w:tcPr>
          <w:p w14:paraId="4427AAD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1447607" w14:textId="77777777" w:rsidTr="00711DCA">
        <w:trPr>
          <w:trHeight w:val="290"/>
          <w:jc w:val="center"/>
        </w:trPr>
        <w:tc>
          <w:tcPr>
            <w:tcW w:w="2145" w:type="dxa"/>
            <w:shd w:val="clear" w:color="auto" w:fill="auto"/>
            <w:noWrap/>
            <w:vAlign w:val="bottom"/>
            <w:hideMark/>
          </w:tcPr>
          <w:p w14:paraId="66B85EF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7/17/2023</w:t>
            </w:r>
          </w:p>
        </w:tc>
        <w:tc>
          <w:tcPr>
            <w:tcW w:w="2700" w:type="dxa"/>
            <w:shd w:val="clear" w:color="auto" w:fill="auto"/>
            <w:noWrap/>
            <w:vAlign w:val="bottom"/>
            <w:hideMark/>
          </w:tcPr>
          <w:p w14:paraId="4A1FEF5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PO-012034</w:t>
            </w:r>
          </w:p>
        </w:tc>
        <w:tc>
          <w:tcPr>
            <w:tcW w:w="2610" w:type="dxa"/>
            <w:shd w:val="clear" w:color="auto" w:fill="auto"/>
            <w:noWrap/>
            <w:vAlign w:val="bottom"/>
            <w:hideMark/>
          </w:tcPr>
          <w:p w14:paraId="462DACA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ED157CD" w14:textId="77777777" w:rsidTr="00711DCA">
        <w:trPr>
          <w:trHeight w:val="290"/>
          <w:jc w:val="center"/>
        </w:trPr>
        <w:tc>
          <w:tcPr>
            <w:tcW w:w="2145" w:type="dxa"/>
            <w:shd w:val="clear" w:color="auto" w:fill="auto"/>
            <w:noWrap/>
            <w:vAlign w:val="bottom"/>
            <w:hideMark/>
          </w:tcPr>
          <w:p w14:paraId="1A70C6B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7/18/2023</w:t>
            </w:r>
          </w:p>
        </w:tc>
        <w:tc>
          <w:tcPr>
            <w:tcW w:w="2700" w:type="dxa"/>
            <w:shd w:val="clear" w:color="auto" w:fill="auto"/>
            <w:noWrap/>
            <w:vAlign w:val="bottom"/>
            <w:hideMark/>
          </w:tcPr>
          <w:p w14:paraId="7383D14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PO-012078</w:t>
            </w:r>
          </w:p>
        </w:tc>
        <w:tc>
          <w:tcPr>
            <w:tcW w:w="2610" w:type="dxa"/>
            <w:shd w:val="clear" w:color="auto" w:fill="auto"/>
            <w:noWrap/>
            <w:vAlign w:val="bottom"/>
            <w:hideMark/>
          </w:tcPr>
          <w:p w14:paraId="22FFEA6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4BB07810" w14:textId="77777777" w:rsidTr="00711DCA">
        <w:trPr>
          <w:trHeight w:val="290"/>
          <w:jc w:val="center"/>
        </w:trPr>
        <w:tc>
          <w:tcPr>
            <w:tcW w:w="2145" w:type="dxa"/>
            <w:shd w:val="clear" w:color="auto" w:fill="auto"/>
            <w:noWrap/>
            <w:vAlign w:val="bottom"/>
            <w:hideMark/>
          </w:tcPr>
          <w:p w14:paraId="5022252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7/18/2023</w:t>
            </w:r>
          </w:p>
        </w:tc>
        <w:tc>
          <w:tcPr>
            <w:tcW w:w="2700" w:type="dxa"/>
            <w:shd w:val="clear" w:color="auto" w:fill="auto"/>
            <w:noWrap/>
            <w:vAlign w:val="bottom"/>
            <w:hideMark/>
          </w:tcPr>
          <w:p w14:paraId="48F7D5D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PO-012079</w:t>
            </w:r>
          </w:p>
        </w:tc>
        <w:tc>
          <w:tcPr>
            <w:tcW w:w="2610" w:type="dxa"/>
            <w:shd w:val="clear" w:color="auto" w:fill="auto"/>
            <w:noWrap/>
            <w:vAlign w:val="bottom"/>
            <w:hideMark/>
          </w:tcPr>
          <w:p w14:paraId="66D31A9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7B0CF459" w14:textId="77777777" w:rsidTr="00711DCA">
        <w:trPr>
          <w:trHeight w:val="290"/>
          <w:jc w:val="center"/>
        </w:trPr>
        <w:tc>
          <w:tcPr>
            <w:tcW w:w="2145" w:type="dxa"/>
            <w:shd w:val="clear" w:color="auto" w:fill="auto"/>
            <w:noWrap/>
            <w:vAlign w:val="bottom"/>
            <w:hideMark/>
          </w:tcPr>
          <w:p w14:paraId="4BFAC9C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7/20/2023</w:t>
            </w:r>
          </w:p>
        </w:tc>
        <w:tc>
          <w:tcPr>
            <w:tcW w:w="2700" w:type="dxa"/>
            <w:shd w:val="clear" w:color="auto" w:fill="auto"/>
            <w:noWrap/>
            <w:vAlign w:val="bottom"/>
            <w:hideMark/>
          </w:tcPr>
          <w:p w14:paraId="6F1C2B4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PO-011715</w:t>
            </w:r>
          </w:p>
        </w:tc>
        <w:tc>
          <w:tcPr>
            <w:tcW w:w="2610" w:type="dxa"/>
            <w:shd w:val="clear" w:color="auto" w:fill="auto"/>
            <w:noWrap/>
            <w:vAlign w:val="bottom"/>
            <w:hideMark/>
          </w:tcPr>
          <w:p w14:paraId="26B4A43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EC9441D" w14:textId="77777777" w:rsidTr="00711DCA">
        <w:trPr>
          <w:trHeight w:val="290"/>
          <w:jc w:val="center"/>
        </w:trPr>
        <w:tc>
          <w:tcPr>
            <w:tcW w:w="2145" w:type="dxa"/>
            <w:shd w:val="clear" w:color="auto" w:fill="auto"/>
            <w:noWrap/>
            <w:vAlign w:val="bottom"/>
            <w:hideMark/>
          </w:tcPr>
          <w:p w14:paraId="3B06EBC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7/24/2023</w:t>
            </w:r>
          </w:p>
        </w:tc>
        <w:tc>
          <w:tcPr>
            <w:tcW w:w="2700" w:type="dxa"/>
            <w:shd w:val="clear" w:color="auto" w:fill="auto"/>
            <w:noWrap/>
            <w:vAlign w:val="bottom"/>
            <w:hideMark/>
          </w:tcPr>
          <w:p w14:paraId="138FE51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PO-000980</w:t>
            </w:r>
          </w:p>
        </w:tc>
        <w:tc>
          <w:tcPr>
            <w:tcW w:w="2610" w:type="dxa"/>
            <w:shd w:val="clear" w:color="auto" w:fill="auto"/>
            <w:noWrap/>
            <w:vAlign w:val="bottom"/>
            <w:hideMark/>
          </w:tcPr>
          <w:p w14:paraId="1253AAB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416F4FF9" w14:textId="77777777" w:rsidTr="00711DCA">
        <w:trPr>
          <w:trHeight w:val="290"/>
          <w:jc w:val="center"/>
        </w:trPr>
        <w:tc>
          <w:tcPr>
            <w:tcW w:w="2145" w:type="dxa"/>
            <w:shd w:val="clear" w:color="auto" w:fill="auto"/>
            <w:noWrap/>
            <w:vAlign w:val="bottom"/>
            <w:hideMark/>
          </w:tcPr>
          <w:p w14:paraId="7A46DC4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7/28/2023</w:t>
            </w:r>
          </w:p>
        </w:tc>
        <w:tc>
          <w:tcPr>
            <w:tcW w:w="2700" w:type="dxa"/>
            <w:shd w:val="clear" w:color="auto" w:fill="auto"/>
            <w:noWrap/>
            <w:vAlign w:val="bottom"/>
            <w:hideMark/>
          </w:tcPr>
          <w:p w14:paraId="0B7CB40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PO-012087</w:t>
            </w:r>
          </w:p>
        </w:tc>
        <w:tc>
          <w:tcPr>
            <w:tcW w:w="2610" w:type="dxa"/>
            <w:shd w:val="clear" w:color="auto" w:fill="auto"/>
            <w:noWrap/>
            <w:vAlign w:val="bottom"/>
            <w:hideMark/>
          </w:tcPr>
          <w:p w14:paraId="4A12771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5FAC5A6" w14:textId="77777777" w:rsidTr="00711DCA">
        <w:trPr>
          <w:trHeight w:val="290"/>
          <w:jc w:val="center"/>
        </w:trPr>
        <w:tc>
          <w:tcPr>
            <w:tcW w:w="2145" w:type="dxa"/>
            <w:shd w:val="clear" w:color="auto" w:fill="auto"/>
            <w:noWrap/>
            <w:vAlign w:val="bottom"/>
            <w:hideMark/>
          </w:tcPr>
          <w:p w14:paraId="665BDA2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8/7/2023</w:t>
            </w:r>
          </w:p>
        </w:tc>
        <w:tc>
          <w:tcPr>
            <w:tcW w:w="2700" w:type="dxa"/>
            <w:shd w:val="clear" w:color="auto" w:fill="auto"/>
            <w:noWrap/>
            <w:vAlign w:val="bottom"/>
            <w:hideMark/>
          </w:tcPr>
          <w:p w14:paraId="6CCCC3B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PO-012063</w:t>
            </w:r>
          </w:p>
        </w:tc>
        <w:tc>
          <w:tcPr>
            <w:tcW w:w="2610" w:type="dxa"/>
            <w:shd w:val="clear" w:color="auto" w:fill="auto"/>
            <w:noWrap/>
            <w:vAlign w:val="bottom"/>
            <w:hideMark/>
          </w:tcPr>
          <w:p w14:paraId="067D0A2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0D24CB5" w14:textId="77777777" w:rsidTr="00711DCA">
        <w:trPr>
          <w:trHeight w:val="290"/>
          <w:jc w:val="center"/>
        </w:trPr>
        <w:tc>
          <w:tcPr>
            <w:tcW w:w="2145" w:type="dxa"/>
            <w:shd w:val="clear" w:color="auto" w:fill="auto"/>
            <w:noWrap/>
            <w:vAlign w:val="bottom"/>
            <w:hideMark/>
          </w:tcPr>
          <w:p w14:paraId="007D181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8/7/2023</w:t>
            </w:r>
          </w:p>
        </w:tc>
        <w:tc>
          <w:tcPr>
            <w:tcW w:w="2700" w:type="dxa"/>
            <w:shd w:val="clear" w:color="auto" w:fill="auto"/>
            <w:noWrap/>
            <w:vAlign w:val="bottom"/>
            <w:hideMark/>
          </w:tcPr>
          <w:p w14:paraId="5A13142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PO-012072</w:t>
            </w:r>
          </w:p>
        </w:tc>
        <w:tc>
          <w:tcPr>
            <w:tcW w:w="2610" w:type="dxa"/>
            <w:shd w:val="clear" w:color="auto" w:fill="auto"/>
            <w:noWrap/>
            <w:vAlign w:val="bottom"/>
            <w:hideMark/>
          </w:tcPr>
          <w:p w14:paraId="28FA2E6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7557943" w14:textId="77777777" w:rsidTr="00711DCA">
        <w:trPr>
          <w:trHeight w:val="290"/>
          <w:jc w:val="center"/>
        </w:trPr>
        <w:tc>
          <w:tcPr>
            <w:tcW w:w="2145" w:type="dxa"/>
            <w:shd w:val="clear" w:color="auto" w:fill="auto"/>
            <w:noWrap/>
            <w:vAlign w:val="bottom"/>
            <w:hideMark/>
          </w:tcPr>
          <w:p w14:paraId="3ED56CD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8/9/2023</w:t>
            </w:r>
          </w:p>
        </w:tc>
        <w:tc>
          <w:tcPr>
            <w:tcW w:w="2700" w:type="dxa"/>
            <w:shd w:val="clear" w:color="auto" w:fill="auto"/>
            <w:noWrap/>
            <w:vAlign w:val="bottom"/>
            <w:hideMark/>
          </w:tcPr>
          <w:p w14:paraId="1CBD003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PO-012090</w:t>
            </w:r>
          </w:p>
        </w:tc>
        <w:tc>
          <w:tcPr>
            <w:tcW w:w="2610" w:type="dxa"/>
            <w:shd w:val="clear" w:color="auto" w:fill="auto"/>
            <w:noWrap/>
            <w:vAlign w:val="bottom"/>
            <w:hideMark/>
          </w:tcPr>
          <w:p w14:paraId="19BF34B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D4FE4B6" w14:textId="77777777" w:rsidTr="00711DCA">
        <w:trPr>
          <w:trHeight w:val="290"/>
          <w:jc w:val="center"/>
        </w:trPr>
        <w:tc>
          <w:tcPr>
            <w:tcW w:w="2145" w:type="dxa"/>
            <w:shd w:val="clear" w:color="auto" w:fill="auto"/>
            <w:noWrap/>
            <w:vAlign w:val="bottom"/>
            <w:hideMark/>
          </w:tcPr>
          <w:p w14:paraId="0519EF1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8/15/2023</w:t>
            </w:r>
          </w:p>
        </w:tc>
        <w:tc>
          <w:tcPr>
            <w:tcW w:w="2700" w:type="dxa"/>
            <w:shd w:val="clear" w:color="auto" w:fill="auto"/>
            <w:noWrap/>
            <w:vAlign w:val="bottom"/>
            <w:hideMark/>
          </w:tcPr>
          <w:p w14:paraId="4EF4E59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PO-012092</w:t>
            </w:r>
          </w:p>
        </w:tc>
        <w:tc>
          <w:tcPr>
            <w:tcW w:w="2610" w:type="dxa"/>
            <w:shd w:val="clear" w:color="auto" w:fill="auto"/>
            <w:noWrap/>
            <w:vAlign w:val="bottom"/>
            <w:hideMark/>
          </w:tcPr>
          <w:p w14:paraId="2419D01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51F56DCD" w14:textId="77777777" w:rsidTr="00711DCA">
        <w:trPr>
          <w:trHeight w:val="290"/>
          <w:jc w:val="center"/>
        </w:trPr>
        <w:tc>
          <w:tcPr>
            <w:tcW w:w="2145" w:type="dxa"/>
            <w:shd w:val="clear" w:color="auto" w:fill="auto"/>
            <w:noWrap/>
            <w:vAlign w:val="bottom"/>
            <w:hideMark/>
          </w:tcPr>
          <w:p w14:paraId="4D05C70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8/15/2023</w:t>
            </w:r>
          </w:p>
        </w:tc>
        <w:tc>
          <w:tcPr>
            <w:tcW w:w="2700" w:type="dxa"/>
            <w:shd w:val="clear" w:color="auto" w:fill="auto"/>
            <w:noWrap/>
            <w:vAlign w:val="bottom"/>
            <w:hideMark/>
          </w:tcPr>
          <w:p w14:paraId="71B01D4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PO-012093</w:t>
            </w:r>
          </w:p>
        </w:tc>
        <w:tc>
          <w:tcPr>
            <w:tcW w:w="2610" w:type="dxa"/>
            <w:shd w:val="clear" w:color="auto" w:fill="auto"/>
            <w:noWrap/>
            <w:vAlign w:val="bottom"/>
            <w:hideMark/>
          </w:tcPr>
          <w:p w14:paraId="0C5FCAD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53195902" w14:textId="77777777" w:rsidTr="00711DCA">
        <w:trPr>
          <w:trHeight w:val="290"/>
          <w:jc w:val="center"/>
        </w:trPr>
        <w:tc>
          <w:tcPr>
            <w:tcW w:w="2145" w:type="dxa"/>
            <w:shd w:val="clear" w:color="auto" w:fill="auto"/>
            <w:noWrap/>
            <w:vAlign w:val="bottom"/>
            <w:hideMark/>
          </w:tcPr>
          <w:p w14:paraId="4F82273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8/16/2023</w:t>
            </w:r>
          </w:p>
        </w:tc>
        <w:tc>
          <w:tcPr>
            <w:tcW w:w="2700" w:type="dxa"/>
            <w:shd w:val="clear" w:color="auto" w:fill="auto"/>
            <w:noWrap/>
            <w:vAlign w:val="bottom"/>
            <w:hideMark/>
          </w:tcPr>
          <w:p w14:paraId="4F2654D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PO-012095</w:t>
            </w:r>
          </w:p>
        </w:tc>
        <w:tc>
          <w:tcPr>
            <w:tcW w:w="2610" w:type="dxa"/>
            <w:shd w:val="clear" w:color="auto" w:fill="auto"/>
            <w:noWrap/>
            <w:vAlign w:val="bottom"/>
            <w:hideMark/>
          </w:tcPr>
          <w:p w14:paraId="0C91DEB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29D4432" w14:textId="77777777" w:rsidTr="00711DCA">
        <w:trPr>
          <w:trHeight w:val="290"/>
          <w:jc w:val="center"/>
        </w:trPr>
        <w:tc>
          <w:tcPr>
            <w:tcW w:w="2145" w:type="dxa"/>
            <w:shd w:val="clear" w:color="auto" w:fill="auto"/>
            <w:noWrap/>
            <w:vAlign w:val="bottom"/>
            <w:hideMark/>
          </w:tcPr>
          <w:p w14:paraId="0E7895B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8/18/2023</w:t>
            </w:r>
          </w:p>
        </w:tc>
        <w:tc>
          <w:tcPr>
            <w:tcW w:w="2700" w:type="dxa"/>
            <w:shd w:val="clear" w:color="auto" w:fill="auto"/>
            <w:noWrap/>
            <w:vAlign w:val="bottom"/>
            <w:hideMark/>
          </w:tcPr>
          <w:p w14:paraId="43146E3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PO-012086</w:t>
            </w:r>
          </w:p>
        </w:tc>
        <w:tc>
          <w:tcPr>
            <w:tcW w:w="2610" w:type="dxa"/>
            <w:shd w:val="clear" w:color="auto" w:fill="auto"/>
            <w:noWrap/>
            <w:vAlign w:val="bottom"/>
            <w:hideMark/>
          </w:tcPr>
          <w:p w14:paraId="01D4FA9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C43C9E6" w14:textId="77777777" w:rsidTr="00711DCA">
        <w:trPr>
          <w:trHeight w:val="290"/>
          <w:jc w:val="center"/>
        </w:trPr>
        <w:tc>
          <w:tcPr>
            <w:tcW w:w="2145" w:type="dxa"/>
            <w:shd w:val="clear" w:color="auto" w:fill="auto"/>
            <w:noWrap/>
            <w:vAlign w:val="bottom"/>
            <w:hideMark/>
          </w:tcPr>
          <w:p w14:paraId="464E22D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8/21/2023</w:t>
            </w:r>
          </w:p>
        </w:tc>
        <w:tc>
          <w:tcPr>
            <w:tcW w:w="2700" w:type="dxa"/>
            <w:shd w:val="clear" w:color="auto" w:fill="auto"/>
            <w:noWrap/>
            <w:vAlign w:val="bottom"/>
            <w:hideMark/>
          </w:tcPr>
          <w:p w14:paraId="3E9C239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PO-012013</w:t>
            </w:r>
          </w:p>
        </w:tc>
        <w:tc>
          <w:tcPr>
            <w:tcW w:w="2610" w:type="dxa"/>
            <w:shd w:val="clear" w:color="auto" w:fill="auto"/>
            <w:noWrap/>
            <w:vAlign w:val="bottom"/>
            <w:hideMark/>
          </w:tcPr>
          <w:p w14:paraId="070E579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51AED73" w14:textId="77777777" w:rsidTr="00711DCA">
        <w:trPr>
          <w:trHeight w:val="290"/>
          <w:jc w:val="center"/>
        </w:trPr>
        <w:tc>
          <w:tcPr>
            <w:tcW w:w="2145" w:type="dxa"/>
            <w:shd w:val="clear" w:color="auto" w:fill="auto"/>
            <w:noWrap/>
            <w:vAlign w:val="bottom"/>
            <w:hideMark/>
          </w:tcPr>
          <w:p w14:paraId="5FA5484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8/25/2023</w:t>
            </w:r>
          </w:p>
        </w:tc>
        <w:tc>
          <w:tcPr>
            <w:tcW w:w="2700" w:type="dxa"/>
            <w:shd w:val="clear" w:color="auto" w:fill="auto"/>
            <w:noWrap/>
            <w:vAlign w:val="bottom"/>
            <w:hideMark/>
          </w:tcPr>
          <w:p w14:paraId="62D3CAA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PO-011731</w:t>
            </w:r>
          </w:p>
        </w:tc>
        <w:tc>
          <w:tcPr>
            <w:tcW w:w="2610" w:type="dxa"/>
            <w:shd w:val="clear" w:color="auto" w:fill="auto"/>
            <w:noWrap/>
            <w:vAlign w:val="bottom"/>
            <w:hideMark/>
          </w:tcPr>
          <w:p w14:paraId="72132FB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8267125" w14:textId="77777777" w:rsidTr="00711DCA">
        <w:trPr>
          <w:trHeight w:val="290"/>
          <w:jc w:val="center"/>
        </w:trPr>
        <w:tc>
          <w:tcPr>
            <w:tcW w:w="2145" w:type="dxa"/>
            <w:shd w:val="clear" w:color="auto" w:fill="auto"/>
            <w:noWrap/>
            <w:vAlign w:val="bottom"/>
            <w:hideMark/>
          </w:tcPr>
          <w:p w14:paraId="551450C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8/25/2023</w:t>
            </w:r>
          </w:p>
        </w:tc>
        <w:tc>
          <w:tcPr>
            <w:tcW w:w="2700" w:type="dxa"/>
            <w:shd w:val="clear" w:color="auto" w:fill="auto"/>
            <w:noWrap/>
            <w:vAlign w:val="bottom"/>
            <w:hideMark/>
          </w:tcPr>
          <w:p w14:paraId="076BFA1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PO-011841</w:t>
            </w:r>
          </w:p>
        </w:tc>
        <w:tc>
          <w:tcPr>
            <w:tcW w:w="2610" w:type="dxa"/>
            <w:shd w:val="clear" w:color="auto" w:fill="auto"/>
            <w:noWrap/>
            <w:vAlign w:val="bottom"/>
            <w:hideMark/>
          </w:tcPr>
          <w:p w14:paraId="54666B1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E301110" w14:textId="77777777" w:rsidTr="00711DCA">
        <w:trPr>
          <w:trHeight w:val="290"/>
          <w:jc w:val="center"/>
        </w:trPr>
        <w:tc>
          <w:tcPr>
            <w:tcW w:w="2145" w:type="dxa"/>
            <w:shd w:val="clear" w:color="auto" w:fill="auto"/>
            <w:noWrap/>
            <w:vAlign w:val="bottom"/>
            <w:hideMark/>
          </w:tcPr>
          <w:p w14:paraId="75CF8FF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8/25/2023</w:t>
            </w:r>
          </w:p>
        </w:tc>
        <w:tc>
          <w:tcPr>
            <w:tcW w:w="2700" w:type="dxa"/>
            <w:shd w:val="clear" w:color="auto" w:fill="auto"/>
            <w:noWrap/>
            <w:vAlign w:val="bottom"/>
            <w:hideMark/>
          </w:tcPr>
          <w:p w14:paraId="36D252B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PO-012018</w:t>
            </w:r>
          </w:p>
        </w:tc>
        <w:tc>
          <w:tcPr>
            <w:tcW w:w="2610" w:type="dxa"/>
            <w:shd w:val="clear" w:color="auto" w:fill="auto"/>
            <w:noWrap/>
            <w:vAlign w:val="bottom"/>
            <w:hideMark/>
          </w:tcPr>
          <w:p w14:paraId="3DBB1C0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3F345ED" w14:textId="77777777" w:rsidTr="00711DCA">
        <w:trPr>
          <w:trHeight w:val="290"/>
          <w:jc w:val="center"/>
        </w:trPr>
        <w:tc>
          <w:tcPr>
            <w:tcW w:w="2145" w:type="dxa"/>
            <w:shd w:val="clear" w:color="auto" w:fill="auto"/>
            <w:noWrap/>
            <w:vAlign w:val="bottom"/>
            <w:hideMark/>
          </w:tcPr>
          <w:p w14:paraId="250B73B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8/25/2023</w:t>
            </w:r>
          </w:p>
        </w:tc>
        <w:tc>
          <w:tcPr>
            <w:tcW w:w="2700" w:type="dxa"/>
            <w:shd w:val="clear" w:color="auto" w:fill="auto"/>
            <w:noWrap/>
            <w:vAlign w:val="bottom"/>
            <w:hideMark/>
          </w:tcPr>
          <w:p w14:paraId="4362482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PO-012064</w:t>
            </w:r>
          </w:p>
        </w:tc>
        <w:tc>
          <w:tcPr>
            <w:tcW w:w="2610" w:type="dxa"/>
            <w:shd w:val="clear" w:color="auto" w:fill="auto"/>
            <w:noWrap/>
            <w:vAlign w:val="bottom"/>
            <w:hideMark/>
          </w:tcPr>
          <w:p w14:paraId="2C7808B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CA91EE1" w14:textId="77777777" w:rsidTr="00711DCA">
        <w:trPr>
          <w:trHeight w:val="290"/>
          <w:jc w:val="center"/>
        </w:trPr>
        <w:tc>
          <w:tcPr>
            <w:tcW w:w="2145" w:type="dxa"/>
            <w:shd w:val="clear" w:color="auto" w:fill="auto"/>
            <w:noWrap/>
            <w:vAlign w:val="bottom"/>
            <w:hideMark/>
          </w:tcPr>
          <w:p w14:paraId="76CE48B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8/30/2023</w:t>
            </w:r>
          </w:p>
        </w:tc>
        <w:tc>
          <w:tcPr>
            <w:tcW w:w="2700" w:type="dxa"/>
            <w:shd w:val="clear" w:color="auto" w:fill="auto"/>
            <w:noWrap/>
            <w:vAlign w:val="bottom"/>
            <w:hideMark/>
          </w:tcPr>
          <w:p w14:paraId="62C8C0D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PO-011925</w:t>
            </w:r>
          </w:p>
        </w:tc>
        <w:tc>
          <w:tcPr>
            <w:tcW w:w="2610" w:type="dxa"/>
            <w:shd w:val="clear" w:color="auto" w:fill="auto"/>
            <w:noWrap/>
            <w:vAlign w:val="bottom"/>
            <w:hideMark/>
          </w:tcPr>
          <w:p w14:paraId="4A99E31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BE0D850" w14:textId="77777777" w:rsidTr="00711DCA">
        <w:trPr>
          <w:trHeight w:val="290"/>
          <w:jc w:val="center"/>
        </w:trPr>
        <w:tc>
          <w:tcPr>
            <w:tcW w:w="2145" w:type="dxa"/>
            <w:shd w:val="clear" w:color="auto" w:fill="auto"/>
            <w:noWrap/>
            <w:vAlign w:val="bottom"/>
            <w:hideMark/>
          </w:tcPr>
          <w:p w14:paraId="4F12627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8/31/2023</w:t>
            </w:r>
          </w:p>
        </w:tc>
        <w:tc>
          <w:tcPr>
            <w:tcW w:w="2700" w:type="dxa"/>
            <w:shd w:val="clear" w:color="auto" w:fill="auto"/>
            <w:noWrap/>
            <w:vAlign w:val="bottom"/>
            <w:hideMark/>
          </w:tcPr>
          <w:p w14:paraId="0F579EE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PO-012099</w:t>
            </w:r>
          </w:p>
        </w:tc>
        <w:tc>
          <w:tcPr>
            <w:tcW w:w="2610" w:type="dxa"/>
            <w:shd w:val="clear" w:color="auto" w:fill="auto"/>
            <w:noWrap/>
            <w:vAlign w:val="bottom"/>
            <w:hideMark/>
          </w:tcPr>
          <w:p w14:paraId="2F780EE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58162C3B" w14:textId="77777777" w:rsidTr="00711DCA">
        <w:trPr>
          <w:trHeight w:val="290"/>
          <w:jc w:val="center"/>
        </w:trPr>
        <w:tc>
          <w:tcPr>
            <w:tcW w:w="2145" w:type="dxa"/>
            <w:shd w:val="clear" w:color="auto" w:fill="auto"/>
            <w:noWrap/>
            <w:vAlign w:val="bottom"/>
            <w:hideMark/>
          </w:tcPr>
          <w:p w14:paraId="6BD73C7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9/6/2023</w:t>
            </w:r>
          </w:p>
        </w:tc>
        <w:tc>
          <w:tcPr>
            <w:tcW w:w="2700" w:type="dxa"/>
            <w:shd w:val="clear" w:color="auto" w:fill="auto"/>
            <w:noWrap/>
            <w:vAlign w:val="bottom"/>
            <w:hideMark/>
          </w:tcPr>
          <w:p w14:paraId="3B37A56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PO-012045</w:t>
            </w:r>
          </w:p>
        </w:tc>
        <w:tc>
          <w:tcPr>
            <w:tcW w:w="2610" w:type="dxa"/>
            <w:shd w:val="clear" w:color="auto" w:fill="auto"/>
            <w:noWrap/>
            <w:vAlign w:val="bottom"/>
            <w:hideMark/>
          </w:tcPr>
          <w:p w14:paraId="60D14A2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562C445" w14:textId="77777777" w:rsidTr="00711DCA">
        <w:trPr>
          <w:trHeight w:val="290"/>
          <w:jc w:val="center"/>
        </w:trPr>
        <w:tc>
          <w:tcPr>
            <w:tcW w:w="2145" w:type="dxa"/>
            <w:shd w:val="clear" w:color="auto" w:fill="auto"/>
            <w:noWrap/>
            <w:vAlign w:val="bottom"/>
            <w:hideMark/>
          </w:tcPr>
          <w:p w14:paraId="65ABB58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9/6/2023</w:t>
            </w:r>
          </w:p>
        </w:tc>
        <w:tc>
          <w:tcPr>
            <w:tcW w:w="2700" w:type="dxa"/>
            <w:shd w:val="clear" w:color="auto" w:fill="auto"/>
            <w:noWrap/>
            <w:vAlign w:val="bottom"/>
            <w:hideMark/>
          </w:tcPr>
          <w:p w14:paraId="075F59E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PO-012061</w:t>
            </w:r>
          </w:p>
        </w:tc>
        <w:tc>
          <w:tcPr>
            <w:tcW w:w="2610" w:type="dxa"/>
            <w:shd w:val="clear" w:color="auto" w:fill="auto"/>
            <w:noWrap/>
            <w:vAlign w:val="bottom"/>
            <w:hideMark/>
          </w:tcPr>
          <w:p w14:paraId="7007C6C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A1955FC" w14:textId="77777777" w:rsidTr="00711DCA">
        <w:trPr>
          <w:trHeight w:val="290"/>
          <w:jc w:val="center"/>
        </w:trPr>
        <w:tc>
          <w:tcPr>
            <w:tcW w:w="2145" w:type="dxa"/>
            <w:shd w:val="clear" w:color="auto" w:fill="auto"/>
            <w:noWrap/>
            <w:vAlign w:val="bottom"/>
            <w:hideMark/>
          </w:tcPr>
          <w:p w14:paraId="6910799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9/6/2023</w:t>
            </w:r>
          </w:p>
        </w:tc>
        <w:tc>
          <w:tcPr>
            <w:tcW w:w="2700" w:type="dxa"/>
            <w:shd w:val="clear" w:color="auto" w:fill="auto"/>
            <w:noWrap/>
            <w:vAlign w:val="bottom"/>
            <w:hideMark/>
          </w:tcPr>
          <w:p w14:paraId="3815465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PO-012085</w:t>
            </w:r>
          </w:p>
        </w:tc>
        <w:tc>
          <w:tcPr>
            <w:tcW w:w="2610" w:type="dxa"/>
            <w:shd w:val="clear" w:color="auto" w:fill="auto"/>
            <w:noWrap/>
            <w:vAlign w:val="bottom"/>
            <w:hideMark/>
          </w:tcPr>
          <w:p w14:paraId="233818B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B6A1B3E" w14:textId="77777777" w:rsidTr="00711DCA">
        <w:trPr>
          <w:trHeight w:val="290"/>
          <w:jc w:val="center"/>
        </w:trPr>
        <w:tc>
          <w:tcPr>
            <w:tcW w:w="2145" w:type="dxa"/>
            <w:shd w:val="clear" w:color="auto" w:fill="auto"/>
            <w:noWrap/>
            <w:vAlign w:val="bottom"/>
            <w:hideMark/>
          </w:tcPr>
          <w:p w14:paraId="79048A2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9/7/2023</w:t>
            </w:r>
          </w:p>
        </w:tc>
        <w:tc>
          <w:tcPr>
            <w:tcW w:w="2700" w:type="dxa"/>
            <w:shd w:val="clear" w:color="auto" w:fill="auto"/>
            <w:noWrap/>
            <w:vAlign w:val="bottom"/>
            <w:hideMark/>
          </w:tcPr>
          <w:p w14:paraId="3E34B95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PO-012100</w:t>
            </w:r>
          </w:p>
        </w:tc>
        <w:tc>
          <w:tcPr>
            <w:tcW w:w="2610" w:type="dxa"/>
            <w:shd w:val="clear" w:color="auto" w:fill="auto"/>
            <w:noWrap/>
            <w:vAlign w:val="bottom"/>
            <w:hideMark/>
          </w:tcPr>
          <w:p w14:paraId="07B6D08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7D273DE" w14:textId="77777777" w:rsidTr="00711DCA">
        <w:trPr>
          <w:trHeight w:val="290"/>
          <w:jc w:val="center"/>
        </w:trPr>
        <w:tc>
          <w:tcPr>
            <w:tcW w:w="2145" w:type="dxa"/>
            <w:shd w:val="clear" w:color="auto" w:fill="auto"/>
            <w:noWrap/>
            <w:vAlign w:val="bottom"/>
            <w:hideMark/>
          </w:tcPr>
          <w:p w14:paraId="00A3D15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9/8/2023</w:t>
            </w:r>
          </w:p>
        </w:tc>
        <w:tc>
          <w:tcPr>
            <w:tcW w:w="2700" w:type="dxa"/>
            <w:shd w:val="clear" w:color="auto" w:fill="auto"/>
            <w:noWrap/>
            <w:vAlign w:val="bottom"/>
            <w:hideMark/>
          </w:tcPr>
          <w:p w14:paraId="27A3032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PO-011591</w:t>
            </w:r>
          </w:p>
        </w:tc>
        <w:tc>
          <w:tcPr>
            <w:tcW w:w="2610" w:type="dxa"/>
            <w:shd w:val="clear" w:color="auto" w:fill="auto"/>
            <w:noWrap/>
            <w:vAlign w:val="bottom"/>
            <w:hideMark/>
          </w:tcPr>
          <w:p w14:paraId="33BD7F8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6EA14F16" w14:textId="77777777" w:rsidTr="00711DCA">
        <w:trPr>
          <w:trHeight w:val="290"/>
          <w:jc w:val="center"/>
        </w:trPr>
        <w:tc>
          <w:tcPr>
            <w:tcW w:w="2145" w:type="dxa"/>
            <w:shd w:val="clear" w:color="auto" w:fill="auto"/>
            <w:noWrap/>
            <w:vAlign w:val="bottom"/>
            <w:hideMark/>
          </w:tcPr>
          <w:p w14:paraId="2FB3B34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9/12/2023</w:t>
            </w:r>
          </w:p>
        </w:tc>
        <w:tc>
          <w:tcPr>
            <w:tcW w:w="2700" w:type="dxa"/>
            <w:shd w:val="clear" w:color="auto" w:fill="auto"/>
            <w:noWrap/>
            <w:vAlign w:val="bottom"/>
            <w:hideMark/>
          </w:tcPr>
          <w:p w14:paraId="1BF064C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PO-012101</w:t>
            </w:r>
          </w:p>
        </w:tc>
        <w:tc>
          <w:tcPr>
            <w:tcW w:w="2610" w:type="dxa"/>
            <w:shd w:val="clear" w:color="auto" w:fill="auto"/>
            <w:noWrap/>
            <w:vAlign w:val="bottom"/>
            <w:hideMark/>
          </w:tcPr>
          <w:p w14:paraId="7057AD5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6261BCB6" w14:textId="77777777" w:rsidTr="00711DCA">
        <w:trPr>
          <w:trHeight w:val="290"/>
          <w:jc w:val="center"/>
        </w:trPr>
        <w:tc>
          <w:tcPr>
            <w:tcW w:w="2145" w:type="dxa"/>
            <w:shd w:val="clear" w:color="auto" w:fill="auto"/>
            <w:noWrap/>
            <w:vAlign w:val="bottom"/>
            <w:hideMark/>
          </w:tcPr>
          <w:p w14:paraId="3D63DFE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9/12/2023</w:t>
            </w:r>
          </w:p>
        </w:tc>
        <w:tc>
          <w:tcPr>
            <w:tcW w:w="2700" w:type="dxa"/>
            <w:shd w:val="clear" w:color="auto" w:fill="auto"/>
            <w:noWrap/>
            <w:vAlign w:val="bottom"/>
            <w:hideMark/>
          </w:tcPr>
          <w:p w14:paraId="3B9068F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PO-012102</w:t>
            </w:r>
          </w:p>
        </w:tc>
        <w:tc>
          <w:tcPr>
            <w:tcW w:w="2610" w:type="dxa"/>
            <w:shd w:val="clear" w:color="auto" w:fill="auto"/>
            <w:noWrap/>
            <w:vAlign w:val="bottom"/>
            <w:hideMark/>
          </w:tcPr>
          <w:p w14:paraId="2E17CEB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4560F0CE" w14:textId="77777777" w:rsidTr="00711DCA">
        <w:trPr>
          <w:trHeight w:val="290"/>
          <w:jc w:val="center"/>
        </w:trPr>
        <w:tc>
          <w:tcPr>
            <w:tcW w:w="2145" w:type="dxa"/>
            <w:shd w:val="clear" w:color="auto" w:fill="auto"/>
            <w:noWrap/>
            <w:vAlign w:val="bottom"/>
            <w:hideMark/>
          </w:tcPr>
          <w:p w14:paraId="5A916C7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9/13/2023</w:t>
            </w:r>
          </w:p>
        </w:tc>
        <w:tc>
          <w:tcPr>
            <w:tcW w:w="2700" w:type="dxa"/>
            <w:shd w:val="clear" w:color="auto" w:fill="auto"/>
            <w:noWrap/>
            <w:vAlign w:val="bottom"/>
            <w:hideMark/>
          </w:tcPr>
          <w:p w14:paraId="17FB86C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PO-012103</w:t>
            </w:r>
          </w:p>
        </w:tc>
        <w:tc>
          <w:tcPr>
            <w:tcW w:w="2610" w:type="dxa"/>
            <w:shd w:val="clear" w:color="auto" w:fill="auto"/>
            <w:noWrap/>
            <w:vAlign w:val="bottom"/>
            <w:hideMark/>
          </w:tcPr>
          <w:p w14:paraId="276E167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6D1C5DF6" w14:textId="77777777" w:rsidTr="00711DCA">
        <w:trPr>
          <w:trHeight w:val="290"/>
          <w:jc w:val="center"/>
        </w:trPr>
        <w:tc>
          <w:tcPr>
            <w:tcW w:w="2145" w:type="dxa"/>
            <w:shd w:val="clear" w:color="auto" w:fill="auto"/>
            <w:noWrap/>
            <w:vAlign w:val="bottom"/>
            <w:hideMark/>
          </w:tcPr>
          <w:p w14:paraId="3302E84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9/19/2023</w:t>
            </w:r>
          </w:p>
        </w:tc>
        <w:tc>
          <w:tcPr>
            <w:tcW w:w="2700" w:type="dxa"/>
            <w:shd w:val="clear" w:color="auto" w:fill="auto"/>
            <w:noWrap/>
            <w:vAlign w:val="bottom"/>
            <w:hideMark/>
          </w:tcPr>
          <w:p w14:paraId="1196A72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PO-012104</w:t>
            </w:r>
          </w:p>
        </w:tc>
        <w:tc>
          <w:tcPr>
            <w:tcW w:w="2610" w:type="dxa"/>
            <w:shd w:val="clear" w:color="auto" w:fill="auto"/>
            <w:noWrap/>
            <w:vAlign w:val="bottom"/>
            <w:hideMark/>
          </w:tcPr>
          <w:p w14:paraId="5B97E44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5FBBF9A2" w14:textId="77777777" w:rsidTr="00711DCA">
        <w:trPr>
          <w:trHeight w:val="290"/>
          <w:jc w:val="center"/>
        </w:trPr>
        <w:tc>
          <w:tcPr>
            <w:tcW w:w="2145" w:type="dxa"/>
            <w:shd w:val="clear" w:color="auto" w:fill="auto"/>
            <w:noWrap/>
            <w:vAlign w:val="bottom"/>
            <w:hideMark/>
          </w:tcPr>
          <w:p w14:paraId="744DAA1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9/20/2023</w:t>
            </w:r>
          </w:p>
        </w:tc>
        <w:tc>
          <w:tcPr>
            <w:tcW w:w="2700" w:type="dxa"/>
            <w:shd w:val="clear" w:color="auto" w:fill="auto"/>
            <w:noWrap/>
            <w:vAlign w:val="bottom"/>
            <w:hideMark/>
          </w:tcPr>
          <w:p w14:paraId="62831AC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PO-012105</w:t>
            </w:r>
          </w:p>
        </w:tc>
        <w:tc>
          <w:tcPr>
            <w:tcW w:w="2610" w:type="dxa"/>
            <w:shd w:val="clear" w:color="auto" w:fill="auto"/>
            <w:noWrap/>
            <w:vAlign w:val="bottom"/>
            <w:hideMark/>
          </w:tcPr>
          <w:p w14:paraId="5AA7502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C2667FD" w14:textId="77777777" w:rsidTr="00711DCA">
        <w:trPr>
          <w:trHeight w:val="290"/>
          <w:jc w:val="center"/>
        </w:trPr>
        <w:tc>
          <w:tcPr>
            <w:tcW w:w="2145" w:type="dxa"/>
            <w:shd w:val="clear" w:color="auto" w:fill="auto"/>
            <w:noWrap/>
            <w:vAlign w:val="bottom"/>
            <w:hideMark/>
          </w:tcPr>
          <w:p w14:paraId="49649E8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9/22/2023</w:t>
            </w:r>
          </w:p>
        </w:tc>
        <w:tc>
          <w:tcPr>
            <w:tcW w:w="2700" w:type="dxa"/>
            <w:shd w:val="clear" w:color="auto" w:fill="auto"/>
            <w:noWrap/>
            <w:vAlign w:val="bottom"/>
            <w:hideMark/>
          </w:tcPr>
          <w:p w14:paraId="3422A9B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PO-011984</w:t>
            </w:r>
          </w:p>
        </w:tc>
        <w:tc>
          <w:tcPr>
            <w:tcW w:w="2610" w:type="dxa"/>
            <w:shd w:val="clear" w:color="auto" w:fill="auto"/>
            <w:noWrap/>
            <w:vAlign w:val="bottom"/>
            <w:hideMark/>
          </w:tcPr>
          <w:p w14:paraId="30D590F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41BC8DA" w14:textId="77777777" w:rsidTr="00711DCA">
        <w:trPr>
          <w:trHeight w:val="290"/>
          <w:jc w:val="center"/>
        </w:trPr>
        <w:tc>
          <w:tcPr>
            <w:tcW w:w="2145" w:type="dxa"/>
            <w:shd w:val="clear" w:color="auto" w:fill="auto"/>
            <w:noWrap/>
            <w:vAlign w:val="bottom"/>
            <w:hideMark/>
          </w:tcPr>
          <w:p w14:paraId="387000B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9/22/2023</w:t>
            </w:r>
          </w:p>
        </w:tc>
        <w:tc>
          <w:tcPr>
            <w:tcW w:w="2700" w:type="dxa"/>
            <w:shd w:val="clear" w:color="auto" w:fill="auto"/>
            <w:noWrap/>
            <w:vAlign w:val="bottom"/>
            <w:hideMark/>
          </w:tcPr>
          <w:p w14:paraId="3BD95CD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PO-012051</w:t>
            </w:r>
          </w:p>
        </w:tc>
        <w:tc>
          <w:tcPr>
            <w:tcW w:w="2610" w:type="dxa"/>
            <w:shd w:val="clear" w:color="auto" w:fill="auto"/>
            <w:noWrap/>
            <w:vAlign w:val="bottom"/>
            <w:hideMark/>
          </w:tcPr>
          <w:p w14:paraId="1CCB08C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31F8845F" w14:textId="77777777" w:rsidTr="00711DCA">
        <w:trPr>
          <w:trHeight w:val="290"/>
          <w:jc w:val="center"/>
        </w:trPr>
        <w:tc>
          <w:tcPr>
            <w:tcW w:w="2145" w:type="dxa"/>
            <w:shd w:val="clear" w:color="auto" w:fill="auto"/>
            <w:noWrap/>
            <w:vAlign w:val="bottom"/>
            <w:hideMark/>
          </w:tcPr>
          <w:p w14:paraId="28F52CE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9/25/2023</w:t>
            </w:r>
          </w:p>
        </w:tc>
        <w:tc>
          <w:tcPr>
            <w:tcW w:w="2700" w:type="dxa"/>
            <w:shd w:val="clear" w:color="auto" w:fill="auto"/>
            <w:noWrap/>
            <w:vAlign w:val="bottom"/>
            <w:hideMark/>
          </w:tcPr>
          <w:p w14:paraId="60C7C43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PO-011256</w:t>
            </w:r>
          </w:p>
        </w:tc>
        <w:tc>
          <w:tcPr>
            <w:tcW w:w="2610" w:type="dxa"/>
            <w:shd w:val="clear" w:color="auto" w:fill="auto"/>
            <w:noWrap/>
            <w:vAlign w:val="bottom"/>
            <w:hideMark/>
          </w:tcPr>
          <w:p w14:paraId="6ABEBA2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3E534C4C" w14:textId="77777777" w:rsidTr="00711DCA">
        <w:trPr>
          <w:trHeight w:val="290"/>
          <w:jc w:val="center"/>
        </w:trPr>
        <w:tc>
          <w:tcPr>
            <w:tcW w:w="2145" w:type="dxa"/>
            <w:shd w:val="clear" w:color="auto" w:fill="auto"/>
            <w:noWrap/>
            <w:vAlign w:val="bottom"/>
            <w:hideMark/>
          </w:tcPr>
          <w:p w14:paraId="25FB034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9/25/2023</w:t>
            </w:r>
          </w:p>
        </w:tc>
        <w:tc>
          <w:tcPr>
            <w:tcW w:w="2700" w:type="dxa"/>
            <w:shd w:val="clear" w:color="auto" w:fill="auto"/>
            <w:noWrap/>
            <w:vAlign w:val="bottom"/>
            <w:hideMark/>
          </w:tcPr>
          <w:p w14:paraId="29BABC8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PO-012108</w:t>
            </w:r>
          </w:p>
        </w:tc>
        <w:tc>
          <w:tcPr>
            <w:tcW w:w="2610" w:type="dxa"/>
            <w:shd w:val="clear" w:color="auto" w:fill="auto"/>
            <w:noWrap/>
            <w:vAlign w:val="bottom"/>
            <w:hideMark/>
          </w:tcPr>
          <w:p w14:paraId="7BDF3DD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7D90EE6B" w14:textId="77777777" w:rsidTr="00711DCA">
        <w:trPr>
          <w:trHeight w:val="290"/>
          <w:jc w:val="center"/>
        </w:trPr>
        <w:tc>
          <w:tcPr>
            <w:tcW w:w="2145" w:type="dxa"/>
            <w:shd w:val="clear" w:color="auto" w:fill="auto"/>
            <w:noWrap/>
            <w:vAlign w:val="bottom"/>
            <w:hideMark/>
          </w:tcPr>
          <w:p w14:paraId="1CA2E3A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9/25/2023</w:t>
            </w:r>
          </w:p>
        </w:tc>
        <w:tc>
          <w:tcPr>
            <w:tcW w:w="2700" w:type="dxa"/>
            <w:shd w:val="clear" w:color="auto" w:fill="auto"/>
            <w:noWrap/>
            <w:vAlign w:val="bottom"/>
            <w:hideMark/>
          </w:tcPr>
          <w:p w14:paraId="3003D0D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PO-012109</w:t>
            </w:r>
          </w:p>
        </w:tc>
        <w:tc>
          <w:tcPr>
            <w:tcW w:w="2610" w:type="dxa"/>
            <w:shd w:val="clear" w:color="auto" w:fill="auto"/>
            <w:noWrap/>
            <w:vAlign w:val="bottom"/>
            <w:hideMark/>
          </w:tcPr>
          <w:p w14:paraId="1D70704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780C86B" w14:textId="77777777" w:rsidTr="00711DCA">
        <w:trPr>
          <w:trHeight w:val="290"/>
          <w:jc w:val="center"/>
        </w:trPr>
        <w:tc>
          <w:tcPr>
            <w:tcW w:w="2145" w:type="dxa"/>
            <w:shd w:val="clear" w:color="auto" w:fill="auto"/>
            <w:noWrap/>
            <w:vAlign w:val="bottom"/>
            <w:hideMark/>
          </w:tcPr>
          <w:p w14:paraId="3C1784C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9/26/2023</w:t>
            </w:r>
          </w:p>
        </w:tc>
        <w:tc>
          <w:tcPr>
            <w:tcW w:w="2700" w:type="dxa"/>
            <w:shd w:val="clear" w:color="auto" w:fill="auto"/>
            <w:noWrap/>
            <w:vAlign w:val="bottom"/>
            <w:hideMark/>
          </w:tcPr>
          <w:p w14:paraId="6D4D43D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PO-010880</w:t>
            </w:r>
          </w:p>
        </w:tc>
        <w:tc>
          <w:tcPr>
            <w:tcW w:w="2610" w:type="dxa"/>
            <w:shd w:val="clear" w:color="auto" w:fill="auto"/>
            <w:noWrap/>
            <w:vAlign w:val="bottom"/>
            <w:hideMark/>
          </w:tcPr>
          <w:p w14:paraId="482FA95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D923C03" w14:textId="77777777" w:rsidTr="00711DCA">
        <w:trPr>
          <w:trHeight w:val="290"/>
          <w:jc w:val="center"/>
        </w:trPr>
        <w:tc>
          <w:tcPr>
            <w:tcW w:w="2145" w:type="dxa"/>
            <w:shd w:val="clear" w:color="auto" w:fill="auto"/>
            <w:noWrap/>
            <w:vAlign w:val="bottom"/>
            <w:hideMark/>
          </w:tcPr>
          <w:p w14:paraId="5295B23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9/26/2023</w:t>
            </w:r>
          </w:p>
        </w:tc>
        <w:tc>
          <w:tcPr>
            <w:tcW w:w="2700" w:type="dxa"/>
            <w:shd w:val="clear" w:color="auto" w:fill="auto"/>
            <w:noWrap/>
            <w:vAlign w:val="bottom"/>
            <w:hideMark/>
          </w:tcPr>
          <w:p w14:paraId="53E215A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PO-011321</w:t>
            </w:r>
          </w:p>
        </w:tc>
        <w:tc>
          <w:tcPr>
            <w:tcW w:w="2610" w:type="dxa"/>
            <w:shd w:val="clear" w:color="auto" w:fill="auto"/>
            <w:noWrap/>
            <w:vAlign w:val="bottom"/>
            <w:hideMark/>
          </w:tcPr>
          <w:p w14:paraId="2364D02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8D48698" w14:textId="77777777" w:rsidTr="00711DCA">
        <w:trPr>
          <w:trHeight w:val="290"/>
          <w:jc w:val="center"/>
        </w:trPr>
        <w:tc>
          <w:tcPr>
            <w:tcW w:w="2145" w:type="dxa"/>
            <w:shd w:val="clear" w:color="auto" w:fill="auto"/>
            <w:noWrap/>
            <w:vAlign w:val="bottom"/>
            <w:hideMark/>
          </w:tcPr>
          <w:p w14:paraId="1E1522B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9/26/2023</w:t>
            </w:r>
          </w:p>
        </w:tc>
        <w:tc>
          <w:tcPr>
            <w:tcW w:w="2700" w:type="dxa"/>
            <w:shd w:val="clear" w:color="auto" w:fill="auto"/>
            <w:noWrap/>
            <w:vAlign w:val="bottom"/>
            <w:hideMark/>
          </w:tcPr>
          <w:p w14:paraId="2BE2C35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PO-011361</w:t>
            </w:r>
          </w:p>
        </w:tc>
        <w:tc>
          <w:tcPr>
            <w:tcW w:w="2610" w:type="dxa"/>
            <w:shd w:val="clear" w:color="auto" w:fill="auto"/>
            <w:noWrap/>
            <w:vAlign w:val="bottom"/>
            <w:hideMark/>
          </w:tcPr>
          <w:p w14:paraId="356CC52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88E8809" w14:textId="77777777" w:rsidTr="00711DCA">
        <w:trPr>
          <w:trHeight w:val="290"/>
          <w:jc w:val="center"/>
        </w:trPr>
        <w:tc>
          <w:tcPr>
            <w:tcW w:w="2145" w:type="dxa"/>
            <w:shd w:val="clear" w:color="auto" w:fill="auto"/>
            <w:noWrap/>
            <w:vAlign w:val="bottom"/>
            <w:hideMark/>
          </w:tcPr>
          <w:p w14:paraId="7C3C40B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9/26/2023</w:t>
            </w:r>
          </w:p>
        </w:tc>
        <w:tc>
          <w:tcPr>
            <w:tcW w:w="2700" w:type="dxa"/>
            <w:shd w:val="clear" w:color="auto" w:fill="auto"/>
            <w:noWrap/>
            <w:vAlign w:val="bottom"/>
            <w:hideMark/>
          </w:tcPr>
          <w:p w14:paraId="2E8CBCD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PO-011367</w:t>
            </w:r>
          </w:p>
        </w:tc>
        <w:tc>
          <w:tcPr>
            <w:tcW w:w="2610" w:type="dxa"/>
            <w:shd w:val="clear" w:color="auto" w:fill="auto"/>
            <w:noWrap/>
            <w:vAlign w:val="bottom"/>
            <w:hideMark/>
          </w:tcPr>
          <w:p w14:paraId="6834B19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D7C893B" w14:textId="77777777" w:rsidTr="00711DCA">
        <w:trPr>
          <w:trHeight w:val="290"/>
          <w:jc w:val="center"/>
        </w:trPr>
        <w:tc>
          <w:tcPr>
            <w:tcW w:w="2145" w:type="dxa"/>
            <w:shd w:val="clear" w:color="auto" w:fill="auto"/>
            <w:noWrap/>
            <w:vAlign w:val="bottom"/>
            <w:hideMark/>
          </w:tcPr>
          <w:p w14:paraId="1F059D5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9/26/2023</w:t>
            </w:r>
          </w:p>
        </w:tc>
        <w:tc>
          <w:tcPr>
            <w:tcW w:w="2700" w:type="dxa"/>
            <w:shd w:val="clear" w:color="auto" w:fill="auto"/>
            <w:noWrap/>
            <w:vAlign w:val="bottom"/>
            <w:hideMark/>
          </w:tcPr>
          <w:p w14:paraId="35728EF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PO-011404</w:t>
            </w:r>
          </w:p>
        </w:tc>
        <w:tc>
          <w:tcPr>
            <w:tcW w:w="2610" w:type="dxa"/>
            <w:shd w:val="clear" w:color="auto" w:fill="auto"/>
            <w:noWrap/>
            <w:vAlign w:val="bottom"/>
            <w:hideMark/>
          </w:tcPr>
          <w:p w14:paraId="06E36A9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619CE65" w14:textId="77777777" w:rsidTr="00711DCA">
        <w:trPr>
          <w:trHeight w:val="290"/>
          <w:jc w:val="center"/>
        </w:trPr>
        <w:tc>
          <w:tcPr>
            <w:tcW w:w="2145" w:type="dxa"/>
            <w:shd w:val="clear" w:color="auto" w:fill="auto"/>
            <w:noWrap/>
            <w:vAlign w:val="bottom"/>
            <w:hideMark/>
          </w:tcPr>
          <w:p w14:paraId="0DA971A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9/28/2023</w:t>
            </w:r>
          </w:p>
        </w:tc>
        <w:tc>
          <w:tcPr>
            <w:tcW w:w="2700" w:type="dxa"/>
            <w:shd w:val="clear" w:color="auto" w:fill="auto"/>
            <w:noWrap/>
            <w:vAlign w:val="bottom"/>
            <w:hideMark/>
          </w:tcPr>
          <w:p w14:paraId="3878F51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PO-011250</w:t>
            </w:r>
          </w:p>
        </w:tc>
        <w:tc>
          <w:tcPr>
            <w:tcW w:w="2610" w:type="dxa"/>
            <w:shd w:val="clear" w:color="auto" w:fill="auto"/>
            <w:noWrap/>
            <w:vAlign w:val="bottom"/>
            <w:hideMark/>
          </w:tcPr>
          <w:p w14:paraId="1360729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DD103CE" w14:textId="77777777" w:rsidTr="00711DCA">
        <w:trPr>
          <w:trHeight w:val="290"/>
          <w:jc w:val="center"/>
        </w:trPr>
        <w:tc>
          <w:tcPr>
            <w:tcW w:w="2145" w:type="dxa"/>
            <w:shd w:val="clear" w:color="auto" w:fill="auto"/>
            <w:noWrap/>
            <w:vAlign w:val="bottom"/>
            <w:hideMark/>
          </w:tcPr>
          <w:p w14:paraId="570FDEF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9/29/2023</w:t>
            </w:r>
          </w:p>
        </w:tc>
        <w:tc>
          <w:tcPr>
            <w:tcW w:w="2700" w:type="dxa"/>
            <w:shd w:val="clear" w:color="auto" w:fill="auto"/>
            <w:noWrap/>
            <w:vAlign w:val="bottom"/>
            <w:hideMark/>
          </w:tcPr>
          <w:p w14:paraId="16E9A7B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PO-012110</w:t>
            </w:r>
          </w:p>
        </w:tc>
        <w:tc>
          <w:tcPr>
            <w:tcW w:w="2610" w:type="dxa"/>
            <w:shd w:val="clear" w:color="auto" w:fill="auto"/>
            <w:noWrap/>
            <w:vAlign w:val="bottom"/>
            <w:hideMark/>
          </w:tcPr>
          <w:p w14:paraId="1CD2CB6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13734BF4" w14:textId="77777777" w:rsidTr="00711DCA">
        <w:trPr>
          <w:trHeight w:val="290"/>
          <w:jc w:val="center"/>
        </w:trPr>
        <w:tc>
          <w:tcPr>
            <w:tcW w:w="2145" w:type="dxa"/>
            <w:shd w:val="clear" w:color="auto" w:fill="auto"/>
            <w:noWrap/>
            <w:vAlign w:val="bottom"/>
            <w:hideMark/>
          </w:tcPr>
          <w:p w14:paraId="368BDF3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10/2/2023</w:t>
            </w:r>
          </w:p>
        </w:tc>
        <w:tc>
          <w:tcPr>
            <w:tcW w:w="2700" w:type="dxa"/>
            <w:shd w:val="clear" w:color="auto" w:fill="auto"/>
            <w:noWrap/>
            <w:vAlign w:val="bottom"/>
            <w:hideMark/>
          </w:tcPr>
          <w:p w14:paraId="2EFDF6C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PO-012060</w:t>
            </w:r>
          </w:p>
        </w:tc>
        <w:tc>
          <w:tcPr>
            <w:tcW w:w="2610" w:type="dxa"/>
            <w:shd w:val="clear" w:color="auto" w:fill="auto"/>
            <w:noWrap/>
            <w:vAlign w:val="bottom"/>
            <w:hideMark/>
          </w:tcPr>
          <w:p w14:paraId="5FEFF41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5AB6CAE" w14:textId="77777777" w:rsidTr="00711DCA">
        <w:trPr>
          <w:trHeight w:val="290"/>
          <w:jc w:val="center"/>
        </w:trPr>
        <w:tc>
          <w:tcPr>
            <w:tcW w:w="2145" w:type="dxa"/>
            <w:shd w:val="clear" w:color="auto" w:fill="auto"/>
            <w:noWrap/>
            <w:vAlign w:val="bottom"/>
            <w:hideMark/>
          </w:tcPr>
          <w:p w14:paraId="49359B5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10/2/2023</w:t>
            </w:r>
          </w:p>
        </w:tc>
        <w:tc>
          <w:tcPr>
            <w:tcW w:w="2700" w:type="dxa"/>
            <w:shd w:val="clear" w:color="auto" w:fill="auto"/>
            <w:noWrap/>
            <w:vAlign w:val="bottom"/>
            <w:hideMark/>
          </w:tcPr>
          <w:p w14:paraId="28945DC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PO-012074</w:t>
            </w:r>
          </w:p>
        </w:tc>
        <w:tc>
          <w:tcPr>
            <w:tcW w:w="2610" w:type="dxa"/>
            <w:shd w:val="clear" w:color="auto" w:fill="auto"/>
            <w:noWrap/>
            <w:vAlign w:val="bottom"/>
            <w:hideMark/>
          </w:tcPr>
          <w:p w14:paraId="5EDF401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0915F07" w14:textId="77777777" w:rsidTr="00711DCA">
        <w:trPr>
          <w:trHeight w:val="290"/>
          <w:jc w:val="center"/>
        </w:trPr>
        <w:tc>
          <w:tcPr>
            <w:tcW w:w="2145" w:type="dxa"/>
            <w:shd w:val="clear" w:color="auto" w:fill="auto"/>
            <w:noWrap/>
            <w:vAlign w:val="bottom"/>
            <w:hideMark/>
          </w:tcPr>
          <w:p w14:paraId="0C75286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10/2/2023</w:t>
            </w:r>
          </w:p>
        </w:tc>
        <w:tc>
          <w:tcPr>
            <w:tcW w:w="2700" w:type="dxa"/>
            <w:shd w:val="clear" w:color="auto" w:fill="auto"/>
            <w:noWrap/>
            <w:vAlign w:val="bottom"/>
            <w:hideMark/>
          </w:tcPr>
          <w:p w14:paraId="059ACA9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PO-012081</w:t>
            </w:r>
          </w:p>
        </w:tc>
        <w:tc>
          <w:tcPr>
            <w:tcW w:w="2610" w:type="dxa"/>
            <w:shd w:val="clear" w:color="auto" w:fill="auto"/>
            <w:noWrap/>
            <w:vAlign w:val="bottom"/>
            <w:hideMark/>
          </w:tcPr>
          <w:p w14:paraId="1E59A81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BB74DF2" w14:textId="77777777" w:rsidTr="00711DCA">
        <w:trPr>
          <w:trHeight w:val="290"/>
          <w:jc w:val="center"/>
        </w:trPr>
        <w:tc>
          <w:tcPr>
            <w:tcW w:w="2145" w:type="dxa"/>
            <w:shd w:val="clear" w:color="auto" w:fill="auto"/>
            <w:noWrap/>
            <w:vAlign w:val="bottom"/>
            <w:hideMark/>
          </w:tcPr>
          <w:p w14:paraId="13F77AF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10/2/2023</w:t>
            </w:r>
          </w:p>
        </w:tc>
        <w:tc>
          <w:tcPr>
            <w:tcW w:w="2700" w:type="dxa"/>
            <w:shd w:val="clear" w:color="auto" w:fill="auto"/>
            <w:noWrap/>
            <w:vAlign w:val="bottom"/>
            <w:hideMark/>
          </w:tcPr>
          <w:p w14:paraId="1836280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PO-012082</w:t>
            </w:r>
          </w:p>
        </w:tc>
        <w:tc>
          <w:tcPr>
            <w:tcW w:w="2610" w:type="dxa"/>
            <w:shd w:val="clear" w:color="auto" w:fill="auto"/>
            <w:noWrap/>
            <w:vAlign w:val="bottom"/>
            <w:hideMark/>
          </w:tcPr>
          <w:p w14:paraId="70AA98D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1A9A9DE3" w14:textId="77777777" w:rsidTr="00711DCA">
        <w:trPr>
          <w:trHeight w:val="290"/>
          <w:jc w:val="center"/>
        </w:trPr>
        <w:tc>
          <w:tcPr>
            <w:tcW w:w="2145" w:type="dxa"/>
            <w:shd w:val="clear" w:color="auto" w:fill="auto"/>
            <w:noWrap/>
            <w:vAlign w:val="bottom"/>
            <w:hideMark/>
          </w:tcPr>
          <w:p w14:paraId="223619E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10/2/2023</w:t>
            </w:r>
          </w:p>
        </w:tc>
        <w:tc>
          <w:tcPr>
            <w:tcW w:w="2700" w:type="dxa"/>
            <w:shd w:val="clear" w:color="auto" w:fill="auto"/>
            <w:noWrap/>
            <w:vAlign w:val="bottom"/>
            <w:hideMark/>
          </w:tcPr>
          <w:p w14:paraId="108C765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PO-012088</w:t>
            </w:r>
          </w:p>
        </w:tc>
        <w:tc>
          <w:tcPr>
            <w:tcW w:w="2610" w:type="dxa"/>
            <w:shd w:val="clear" w:color="auto" w:fill="auto"/>
            <w:noWrap/>
            <w:vAlign w:val="bottom"/>
            <w:hideMark/>
          </w:tcPr>
          <w:p w14:paraId="77A546D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A109969" w14:textId="77777777" w:rsidTr="00711DCA">
        <w:trPr>
          <w:trHeight w:val="290"/>
          <w:jc w:val="center"/>
        </w:trPr>
        <w:tc>
          <w:tcPr>
            <w:tcW w:w="2145" w:type="dxa"/>
            <w:shd w:val="clear" w:color="auto" w:fill="auto"/>
            <w:noWrap/>
            <w:vAlign w:val="bottom"/>
            <w:hideMark/>
          </w:tcPr>
          <w:p w14:paraId="38A7DEE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10/4/2023</w:t>
            </w:r>
          </w:p>
        </w:tc>
        <w:tc>
          <w:tcPr>
            <w:tcW w:w="2700" w:type="dxa"/>
            <w:shd w:val="clear" w:color="auto" w:fill="auto"/>
            <w:noWrap/>
            <w:vAlign w:val="bottom"/>
            <w:hideMark/>
          </w:tcPr>
          <w:p w14:paraId="1B1F7B7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PO-012113</w:t>
            </w:r>
          </w:p>
        </w:tc>
        <w:tc>
          <w:tcPr>
            <w:tcW w:w="2610" w:type="dxa"/>
            <w:shd w:val="clear" w:color="auto" w:fill="auto"/>
            <w:noWrap/>
            <w:vAlign w:val="bottom"/>
            <w:hideMark/>
          </w:tcPr>
          <w:p w14:paraId="21D16B5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C81FB76" w14:textId="77777777" w:rsidTr="00711DCA">
        <w:trPr>
          <w:trHeight w:val="290"/>
          <w:jc w:val="center"/>
        </w:trPr>
        <w:tc>
          <w:tcPr>
            <w:tcW w:w="2145" w:type="dxa"/>
            <w:shd w:val="clear" w:color="auto" w:fill="auto"/>
            <w:noWrap/>
            <w:vAlign w:val="bottom"/>
            <w:hideMark/>
          </w:tcPr>
          <w:p w14:paraId="69DA4E0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10/9/2023</w:t>
            </w:r>
          </w:p>
        </w:tc>
        <w:tc>
          <w:tcPr>
            <w:tcW w:w="2700" w:type="dxa"/>
            <w:shd w:val="clear" w:color="auto" w:fill="auto"/>
            <w:noWrap/>
            <w:vAlign w:val="bottom"/>
            <w:hideMark/>
          </w:tcPr>
          <w:p w14:paraId="76F11AC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PO-012115</w:t>
            </w:r>
          </w:p>
        </w:tc>
        <w:tc>
          <w:tcPr>
            <w:tcW w:w="2610" w:type="dxa"/>
            <w:shd w:val="clear" w:color="auto" w:fill="auto"/>
            <w:noWrap/>
            <w:vAlign w:val="bottom"/>
            <w:hideMark/>
          </w:tcPr>
          <w:p w14:paraId="1A9CCD7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771AE6DA" w14:textId="77777777" w:rsidTr="00711DCA">
        <w:trPr>
          <w:trHeight w:val="290"/>
          <w:jc w:val="center"/>
        </w:trPr>
        <w:tc>
          <w:tcPr>
            <w:tcW w:w="2145" w:type="dxa"/>
            <w:shd w:val="clear" w:color="auto" w:fill="auto"/>
            <w:noWrap/>
            <w:vAlign w:val="bottom"/>
            <w:hideMark/>
          </w:tcPr>
          <w:p w14:paraId="7198931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10/16/2023</w:t>
            </w:r>
          </w:p>
        </w:tc>
        <w:tc>
          <w:tcPr>
            <w:tcW w:w="2700" w:type="dxa"/>
            <w:shd w:val="clear" w:color="auto" w:fill="auto"/>
            <w:noWrap/>
            <w:vAlign w:val="bottom"/>
            <w:hideMark/>
          </w:tcPr>
          <w:p w14:paraId="054ECBA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PO-012117</w:t>
            </w:r>
          </w:p>
        </w:tc>
        <w:tc>
          <w:tcPr>
            <w:tcW w:w="2610" w:type="dxa"/>
            <w:shd w:val="clear" w:color="auto" w:fill="auto"/>
            <w:noWrap/>
            <w:vAlign w:val="bottom"/>
            <w:hideMark/>
          </w:tcPr>
          <w:p w14:paraId="3AE8268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796377A6" w14:textId="77777777" w:rsidTr="00711DCA">
        <w:trPr>
          <w:trHeight w:val="290"/>
          <w:jc w:val="center"/>
        </w:trPr>
        <w:tc>
          <w:tcPr>
            <w:tcW w:w="2145" w:type="dxa"/>
            <w:shd w:val="clear" w:color="auto" w:fill="auto"/>
            <w:noWrap/>
            <w:vAlign w:val="bottom"/>
            <w:hideMark/>
          </w:tcPr>
          <w:p w14:paraId="5E1722E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10/17/2023</w:t>
            </w:r>
          </w:p>
        </w:tc>
        <w:tc>
          <w:tcPr>
            <w:tcW w:w="2700" w:type="dxa"/>
            <w:shd w:val="clear" w:color="auto" w:fill="auto"/>
            <w:noWrap/>
            <w:vAlign w:val="bottom"/>
            <w:hideMark/>
          </w:tcPr>
          <w:p w14:paraId="38A3769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PO-012119</w:t>
            </w:r>
          </w:p>
        </w:tc>
        <w:tc>
          <w:tcPr>
            <w:tcW w:w="2610" w:type="dxa"/>
            <w:shd w:val="clear" w:color="auto" w:fill="auto"/>
            <w:noWrap/>
            <w:vAlign w:val="bottom"/>
            <w:hideMark/>
          </w:tcPr>
          <w:p w14:paraId="7209B4A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3BDA11F6" w14:textId="77777777" w:rsidTr="00711DCA">
        <w:trPr>
          <w:trHeight w:val="290"/>
          <w:jc w:val="center"/>
        </w:trPr>
        <w:tc>
          <w:tcPr>
            <w:tcW w:w="2145" w:type="dxa"/>
            <w:shd w:val="clear" w:color="auto" w:fill="auto"/>
            <w:noWrap/>
            <w:vAlign w:val="bottom"/>
            <w:hideMark/>
          </w:tcPr>
          <w:p w14:paraId="77F2228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10/20/2023</w:t>
            </w:r>
          </w:p>
        </w:tc>
        <w:tc>
          <w:tcPr>
            <w:tcW w:w="2700" w:type="dxa"/>
            <w:shd w:val="clear" w:color="auto" w:fill="auto"/>
            <w:noWrap/>
            <w:vAlign w:val="bottom"/>
            <w:hideMark/>
          </w:tcPr>
          <w:p w14:paraId="1F244FD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PO-012120</w:t>
            </w:r>
          </w:p>
        </w:tc>
        <w:tc>
          <w:tcPr>
            <w:tcW w:w="2610" w:type="dxa"/>
            <w:shd w:val="clear" w:color="auto" w:fill="auto"/>
            <w:noWrap/>
            <w:vAlign w:val="bottom"/>
            <w:hideMark/>
          </w:tcPr>
          <w:p w14:paraId="4F16E19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4D860EE7" w14:textId="77777777" w:rsidTr="00711DCA">
        <w:trPr>
          <w:trHeight w:val="290"/>
          <w:jc w:val="center"/>
        </w:trPr>
        <w:tc>
          <w:tcPr>
            <w:tcW w:w="2145" w:type="dxa"/>
            <w:shd w:val="clear" w:color="auto" w:fill="auto"/>
            <w:noWrap/>
            <w:vAlign w:val="bottom"/>
            <w:hideMark/>
          </w:tcPr>
          <w:p w14:paraId="37EFE09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10/23/2023</w:t>
            </w:r>
          </w:p>
        </w:tc>
        <w:tc>
          <w:tcPr>
            <w:tcW w:w="2700" w:type="dxa"/>
            <w:shd w:val="clear" w:color="auto" w:fill="auto"/>
            <w:noWrap/>
            <w:vAlign w:val="bottom"/>
            <w:hideMark/>
          </w:tcPr>
          <w:p w14:paraId="08889D2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PO-012121</w:t>
            </w:r>
          </w:p>
        </w:tc>
        <w:tc>
          <w:tcPr>
            <w:tcW w:w="2610" w:type="dxa"/>
            <w:shd w:val="clear" w:color="auto" w:fill="auto"/>
            <w:noWrap/>
            <w:vAlign w:val="bottom"/>
            <w:hideMark/>
          </w:tcPr>
          <w:p w14:paraId="7C0100B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7C99D471" w14:textId="77777777" w:rsidTr="00711DCA">
        <w:trPr>
          <w:trHeight w:val="290"/>
          <w:jc w:val="center"/>
        </w:trPr>
        <w:tc>
          <w:tcPr>
            <w:tcW w:w="2145" w:type="dxa"/>
            <w:shd w:val="clear" w:color="auto" w:fill="auto"/>
            <w:noWrap/>
            <w:vAlign w:val="bottom"/>
            <w:hideMark/>
          </w:tcPr>
          <w:p w14:paraId="2AF68F4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10/23/2023</w:t>
            </w:r>
          </w:p>
        </w:tc>
        <w:tc>
          <w:tcPr>
            <w:tcW w:w="2700" w:type="dxa"/>
            <w:shd w:val="clear" w:color="auto" w:fill="auto"/>
            <w:noWrap/>
            <w:vAlign w:val="bottom"/>
            <w:hideMark/>
          </w:tcPr>
          <w:p w14:paraId="4FE29A9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PO-012122</w:t>
            </w:r>
          </w:p>
        </w:tc>
        <w:tc>
          <w:tcPr>
            <w:tcW w:w="2610" w:type="dxa"/>
            <w:shd w:val="clear" w:color="auto" w:fill="auto"/>
            <w:noWrap/>
            <w:vAlign w:val="bottom"/>
            <w:hideMark/>
          </w:tcPr>
          <w:p w14:paraId="43505A0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346898D3" w14:textId="77777777" w:rsidTr="00711DCA">
        <w:trPr>
          <w:trHeight w:val="290"/>
          <w:jc w:val="center"/>
        </w:trPr>
        <w:tc>
          <w:tcPr>
            <w:tcW w:w="2145" w:type="dxa"/>
            <w:shd w:val="clear" w:color="auto" w:fill="auto"/>
            <w:noWrap/>
            <w:vAlign w:val="bottom"/>
            <w:hideMark/>
          </w:tcPr>
          <w:p w14:paraId="3477EB7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10/24/2023</w:t>
            </w:r>
          </w:p>
        </w:tc>
        <w:tc>
          <w:tcPr>
            <w:tcW w:w="2700" w:type="dxa"/>
            <w:shd w:val="clear" w:color="auto" w:fill="auto"/>
            <w:noWrap/>
            <w:vAlign w:val="bottom"/>
            <w:hideMark/>
          </w:tcPr>
          <w:p w14:paraId="7790E3C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PO-011912</w:t>
            </w:r>
          </w:p>
        </w:tc>
        <w:tc>
          <w:tcPr>
            <w:tcW w:w="2610" w:type="dxa"/>
            <w:shd w:val="clear" w:color="auto" w:fill="auto"/>
            <w:noWrap/>
            <w:vAlign w:val="bottom"/>
            <w:hideMark/>
          </w:tcPr>
          <w:p w14:paraId="0C80632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3F505FA1" w14:textId="77777777" w:rsidTr="00711DCA">
        <w:trPr>
          <w:trHeight w:val="290"/>
          <w:jc w:val="center"/>
        </w:trPr>
        <w:tc>
          <w:tcPr>
            <w:tcW w:w="2145" w:type="dxa"/>
            <w:shd w:val="clear" w:color="auto" w:fill="auto"/>
            <w:noWrap/>
            <w:vAlign w:val="bottom"/>
            <w:hideMark/>
          </w:tcPr>
          <w:p w14:paraId="2BBB9F5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10/24/2023</w:t>
            </w:r>
          </w:p>
        </w:tc>
        <w:tc>
          <w:tcPr>
            <w:tcW w:w="2700" w:type="dxa"/>
            <w:shd w:val="clear" w:color="auto" w:fill="auto"/>
            <w:noWrap/>
            <w:vAlign w:val="bottom"/>
            <w:hideMark/>
          </w:tcPr>
          <w:p w14:paraId="57DC610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PO-012059</w:t>
            </w:r>
          </w:p>
        </w:tc>
        <w:tc>
          <w:tcPr>
            <w:tcW w:w="2610" w:type="dxa"/>
            <w:shd w:val="clear" w:color="auto" w:fill="auto"/>
            <w:noWrap/>
            <w:vAlign w:val="bottom"/>
            <w:hideMark/>
          </w:tcPr>
          <w:p w14:paraId="3C846CD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23C6DA5A" w14:textId="77777777" w:rsidTr="00711DCA">
        <w:trPr>
          <w:trHeight w:val="290"/>
          <w:jc w:val="center"/>
        </w:trPr>
        <w:tc>
          <w:tcPr>
            <w:tcW w:w="2145" w:type="dxa"/>
            <w:shd w:val="clear" w:color="auto" w:fill="auto"/>
            <w:noWrap/>
            <w:vAlign w:val="bottom"/>
            <w:hideMark/>
          </w:tcPr>
          <w:p w14:paraId="0971701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10/24/2023</w:t>
            </w:r>
          </w:p>
        </w:tc>
        <w:tc>
          <w:tcPr>
            <w:tcW w:w="2700" w:type="dxa"/>
            <w:shd w:val="clear" w:color="auto" w:fill="auto"/>
            <w:noWrap/>
            <w:vAlign w:val="bottom"/>
            <w:hideMark/>
          </w:tcPr>
          <w:p w14:paraId="5FE5081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PO-012069</w:t>
            </w:r>
          </w:p>
        </w:tc>
        <w:tc>
          <w:tcPr>
            <w:tcW w:w="2610" w:type="dxa"/>
            <w:shd w:val="clear" w:color="auto" w:fill="auto"/>
            <w:noWrap/>
            <w:vAlign w:val="bottom"/>
            <w:hideMark/>
          </w:tcPr>
          <w:p w14:paraId="7073C12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162221C" w14:textId="77777777" w:rsidTr="00711DCA">
        <w:trPr>
          <w:trHeight w:val="290"/>
          <w:jc w:val="center"/>
        </w:trPr>
        <w:tc>
          <w:tcPr>
            <w:tcW w:w="2145" w:type="dxa"/>
            <w:shd w:val="clear" w:color="auto" w:fill="auto"/>
            <w:noWrap/>
            <w:vAlign w:val="bottom"/>
            <w:hideMark/>
          </w:tcPr>
          <w:p w14:paraId="1EB3840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10/24/2023</w:t>
            </w:r>
          </w:p>
        </w:tc>
        <w:tc>
          <w:tcPr>
            <w:tcW w:w="2700" w:type="dxa"/>
            <w:shd w:val="clear" w:color="auto" w:fill="auto"/>
            <w:noWrap/>
            <w:vAlign w:val="bottom"/>
            <w:hideMark/>
          </w:tcPr>
          <w:p w14:paraId="67DD493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PO-012084</w:t>
            </w:r>
          </w:p>
        </w:tc>
        <w:tc>
          <w:tcPr>
            <w:tcW w:w="2610" w:type="dxa"/>
            <w:shd w:val="clear" w:color="auto" w:fill="auto"/>
            <w:noWrap/>
            <w:vAlign w:val="bottom"/>
            <w:hideMark/>
          </w:tcPr>
          <w:p w14:paraId="2F4E140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3A02042" w14:textId="77777777" w:rsidTr="00711DCA">
        <w:trPr>
          <w:trHeight w:val="290"/>
          <w:jc w:val="center"/>
        </w:trPr>
        <w:tc>
          <w:tcPr>
            <w:tcW w:w="2145" w:type="dxa"/>
            <w:shd w:val="clear" w:color="auto" w:fill="auto"/>
            <w:noWrap/>
            <w:vAlign w:val="bottom"/>
            <w:hideMark/>
          </w:tcPr>
          <w:p w14:paraId="0CC36B6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10/24/2023</w:t>
            </w:r>
          </w:p>
        </w:tc>
        <w:tc>
          <w:tcPr>
            <w:tcW w:w="2700" w:type="dxa"/>
            <w:shd w:val="clear" w:color="auto" w:fill="auto"/>
            <w:noWrap/>
            <w:vAlign w:val="bottom"/>
            <w:hideMark/>
          </w:tcPr>
          <w:p w14:paraId="3FFC497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PO-012098</w:t>
            </w:r>
          </w:p>
        </w:tc>
        <w:tc>
          <w:tcPr>
            <w:tcW w:w="2610" w:type="dxa"/>
            <w:shd w:val="clear" w:color="auto" w:fill="auto"/>
            <w:noWrap/>
            <w:vAlign w:val="bottom"/>
            <w:hideMark/>
          </w:tcPr>
          <w:p w14:paraId="4C9AA45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B5B1B1D" w14:textId="77777777" w:rsidTr="00711DCA">
        <w:trPr>
          <w:trHeight w:val="290"/>
          <w:jc w:val="center"/>
        </w:trPr>
        <w:tc>
          <w:tcPr>
            <w:tcW w:w="2145" w:type="dxa"/>
            <w:shd w:val="clear" w:color="auto" w:fill="auto"/>
            <w:noWrap/>
            <w:vAlign w:val="bottom"/>
            <w:hideMark/>
          </w:tcPr>
          <w:p w14:paraId="11025EB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10/30/2023</w:t>
            </w:r>
          </w:p>
        </w:tc>
        <w:tc>
          <w:tcPr>
            <w:tcW w:w="2700" w:type="dxa"/>
            <w:shd w:val="clear" w:color="auto" w:fill="auto"/>
            <w:noWrap/>
            <w:vAlign w:val="bottom"/>
            <w:hideMark/>
          </w:tcPr>
          <w:p w14:paraId="22F86B0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PO-012123</w:t>
            </w:r>
          </w:p>
        </w:tc>
        <w:tc>
          <w:tcPr>
            <w:tcW w:w="2610" w:type="dxa"/>
            <w:shd w:val="clear" w:color="auto" w:fill="auto"/>
            <w:noWrap/>
            <w:vAlign w:val="bottom"/>
            <w:hideMark/>
          </w:tcPr>
          <w:p w14:paraId="2F2F79A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60518521" w14:textId="77777777" w:rsidTr="00711DCA">
        <w:trPr>
          <w:trHeight w:val="290"/>
          <w:jc w:val="center"/>
        </w:trPr>
        <w:tc>
          <w:tcPr>
            <w:tcW w:w="2145" w:type="dxa"/>
            <w:shd w:val="clear" w:color="auto" w:fill="auto"/>
            <w:noWrap/>
            <w:vAlign w:val="bottom"/>
            <w:hideMark/>
          </w:tcPr>
          <w:p w14:paraId="012C15C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11/7/2023</w:t>
            </w:r>
          </w:p>
        </w:tc>
        <w:tc>
          <w:tcPr>
            <w:tcW w:w="2700" w:type="dxa"/>
            <w:shd w:val="clear" w:color="auto" w:fill="auto"/>
            <w:noWrap/>
            <w:vAlign w:val="bottom"/>
            <w:hideMark/>
          </w:tcPr>
          <w:p w14:paraId="134B6E6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PO-012003</w:t>
            </w:r>
          </w:p>
        </w:tc>
        <w:tc>
          <w:tcPr>
            <w:tcW w:w="2610" w:type="dxa"/>
            <w:shd w:val="clear" w:color="auto" w:fill="auto"/>
            <w:noWrap/>
            <w:vAlign w:val="bottom"/>
            <w:hideMark/>
          </w:tcPr>
          <w:p w14:paraId="4FD6038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0F6BA068" w14:textId="77777777" w:rsidTr="00711DCA">
        <w:trPr>
          <w:trHeight w:val="290"/>
          <w:jc w:val="center"/>
        </w:trPr>
        <w:tc>
          <w:tcPr>
            <w:tcW w:w="2145" w:type="dxa"/>
            <w:shd w:val="clear" w:color="auto" w:fill="auto"/>
            <w:noWrap/>
            <w:vAlign w:val="bottom"/>
            <w:hideMark/>
          </w:tcPr>
          <w:p w14:paraId="326D1E8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11/7/2023</w:t>
            </w:r>
          </w:p>
        </w:tc>
        <w:tc>
          <w:tcPr>
            <w:tcW w:w="2700" w:type="dxa"/>
            <w:shd w:val="clear" w:color="auto" w:fill="auto"/>
            <w:noWrap/>
            <w:vAlign w:val="bottom"/>
            <w:hideMark/>
          </w:tcPr>
          <w:p w14:paraId="1F39DFB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PO-012066</w:t>
            </w:r>
          </w:p>
        </w:tc>
        <w:tc>
          <w:tcPr>
            <w:tcW w:w="2610" w:type="dxa"/>
            <w:shd w:val="clear" w:color="auto" w:fill="auto"/>
            <w:noWrap/>
            <w:vAlign w:val="bottom"/>
            <w:hideMark/>
          </w:tcPr>
          <w:p w14:paraId="0A4836D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5318007" w14:textId="77777777" w:rsidTr="00711DCA">
        <w:trPr>
          <w:trHeight w:val="290"/>
          <w:jc w:val="center"/>
        </w:trPr>
        <w:tc>
          <w:tcPr>
            <w:tcW w:w="2145" w:type="dxa"/>
            <w:shd w:val="clear" w:color="auto" w:fill="auto"/>
            <w:noWrap/>
            <w:vAlign w:val="bottom"/>
            <w:hideMark/>
          </w:tcPr>
          <w:p w14:paraId="2EF57D4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11/7/2023</w:t>
            </w:r>
          </w:p>
        </w:tc>
        <w:tc>
          <w:tcPr>
            <w:tcW w:w="2700" w:type="dxa"/>
            <w:shd w:val="clear" w:color="auto" w:fill="auto"/>
            <w:noWrap/>
            <w:vAlign w:val="bottom"/>
            <w:hideMark/>
          </w:tcPr>
          <w:p w14:paraId="1AD3581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PO-012114</w:t>
            </w:r>
          </w:p>
        </w:tc>
        <w:tc>
          <w:tcPr>
            <w:tcW w:w="2610" w:type="dxa"/>
            <w:shd w:val="clear" w:color="auto" w:fill="auto"/>
            <w:noWrap/>
            <w:vAlign w:val="bottom"/>
            <w:hideMark/>
          </w:tcPr>
          <w:p w14:paraId="38E85C8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BE68849" w14:textId="77777777" w:rsidTr="00711DCA">
        <w:trPr>
          <w:trHeight w:val="290"/>
          <w:jc w:val="center"/>
        </w:trPr>
        <w:tc>
          <w:tcPr>
            <w:tcW w:w="2145" w:type="dxa"/>
            <w:shd w:val="clear" w:color="auto" w:fill="auto"/>
            <w:noWrap/>
            <w:vAlign w:val="bottom"/>
            <w:hideMark/>
          </w:tcPr>
          <w:p w14:paraId="17096B1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11/7/2023</w:t>
            </w:r>
          </w:p>
        </w:tc>
        <w:tc>
          <w:tcPr>
            <w:tcW w:w="2700" w:type="dxa"/>
            <w:shd w:val="clear" w:color="auto" w:fill="auto"/>
            <w:noWrap/>
            <w:vAlign w:val="bottom"/>
            <w:hideMark/>
          </w:tcPr>
          <w:p w14:paraId="5F5EA72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PO-012124</w:t>
            </w:r>
          </w:p>
        </w:tc>
        <w:tc>
          <w:tcPr>
            <w:tcW w:w="2610" w:type="dxa"/>
            <w:shd w:val="clear" w:color="auto" w:fill="auto"/>
            <w:noWrap/>
            <w:vAlign w:val="bottom"/>
            <w:hideMark/>
          </w:tcPr>
          <w:p w14:paraId="4D3E58E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5CB63361" w14:textId="77777777" w:rsidTr="00711DCA">
        <w:trPr>
          <w:trHeight w:val="290"/>
          <w:jc w:val="center"/>
        </w:trPr>
        <w:tc>
          <w:tcPr>
            <w:tcW w:w="2145" w:type="dxa"/>
            <w:shd w:val="clear" w:color="auto" w:fill="auto"/>
            <w:noWrap/>
            <w:vAlign w:val="bottom"/>
            <w:hideMark/>
          </w:tcPr>
          <w:p w14:paraId="060752F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11/7/2023</w:t>
            </w:r>
          </w:p>
        </w:tc>
        <w:tc>
          <w:tcPr>
            <w:tcW w:w="2700" w:type="dxa"/>
            <w:shd w:val="clear" w:color="auto" w:fill="auto"/>
            <w:noWrap/>
            <w:vAlign w:val="bottom"/>
            <w:hideMark/>
          </w:tcPr>
          <w:p w14:paraId="62062CF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PO-012125</w:t>
            </w:r>
          </w:p>
        </w:tc>
        <w:tc>
          <w:tcPr>
            <w:tcW w:w="2610" w:type="dxa"/>
            <w:shd w:val="clear" w:color="auto" w:fill="auto"/>
            <w:noWrap/>
            <w:vAlign w:val="bottom"/>
            <w:hideMark/>
          </w:tcPr>
          <w:p w14:paraId="21F8B14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7CDE08CF" w14:textId="77777777" w:rsidTr="00711DCA">
        <w:trPr>
          <w:trHeight w:val="290"/>
          <w:jc w:val="center"/>
        </w:trPr>
        <w:tc>
          <w:tcPr>
            <w:tcW w:w="2145" w:type="dxa"/>
            <w:shd w:val="clear" w:color="auto" w:fill="auto"/>
            <w:noWrap/>
            <w:vAlign w:val="bottom"/>
            <w:hideMark/>
          </w:tcPr>
          <w:p w14:paraId="54DE05B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11/7/2023</w:t>
            </w:r>
          </w:p>
        </w:tc>
        <w:tc>
          <w:tcPr>
            <w:tcW w:w="2700" w:type="dxa"/>
            <w:shd w:val="clear" w:color="auto" w:fill="auto"/>
            <w:noWrap/>
            <w:vAlign w:val="bottom"/>
            <w:hideMark/>
          </w:tcPr>
          <w:p w14:paraId="648E833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PO-012126</w:t>
            </w:r>
          </w:p>
        </w:tc>
        <w:tc>
          <w:tcPr>
            <w:tcW w:w="2610" w:type="dxa"/>
            <w:shd w:val="clear" w:color="auto" w:fill="auto"/>
            <w:noWrap/>
            <w:vAlign w:val="bottom"/>
            <w:hideMark/>
          </w:tcPr>
          <w:p w14:paraId="4A4CBC3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3AFBAD9E" w14:textId="77777777" w:rsidTr="00711DCA">
        <w:trPr>
          <w:trHeight w:val="290"/>
          <w:jc w:val="center"/>
        </w:trPr>
        <w:tc>
          <w:tcPr>
            <w:tcW w:w="2145" w:type="dxa"/>
            <w:shd w:val="clear" w:color="auto" w:fill="auto"/>
            <w:noWrap/>
            <w:vAlign w:val="bottom"/>
            <w:hideMark/>
          </w:tcPr>
          <w:p w14:paraId="6D04E42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11/7/2023</w:t>
            </w:r>
          </w:p>
        </w:tc>
        <w:tc>
          <w:tcPr>
            <w:tcW w:w="2700" w:type="dxa"/>
            <w:shd w:val="clear" w:color="auto" w:fill="auto"/>
            <w:noWrap/>
            <w:vAlign w:val="bottom"/>
            <w:hideMark/>
          </w:tcPr>
          <w:p w14:paraId="6FB2C9F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PO-012127</w:t>
            </w:r>
          </w:p>
        </w:tc>
        <w:tc>
          <w:tcPr>
            <w:tcW w:w="2610" w:type="dxa"/>
            <w:shd w:val="clear" w:color="auto" w:fill="auto"/>
            <w:noWrap/>
            <w:vAlign w:val="bottom"/>
            <w:hideMark/>
          </w:tcPr>
          <w:p w14:paraId="38FC1D4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41997497" w14:textId="77777777" w:rsidTr="00711DCA">
        <w:trPr>
          <w:trHeight w:val="290"/>
          <w:jc w:val="center"/>
        </w:trPr>
        <w:tc>
          <w:tcPr>
            <w:tcW w:w="2145" w:type="dxa"/>
            <w:shd w:val="clear" w:color="auto" w:fill="auto"/>
            <w:noWrap/>
            <w:vAlign w:val="bottom"/>
            <w:hideMark/>
          </w:tcPr>
          <w:p w14:paraId="6440602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11/8/2023</w:t>
            </w:r>
          </w:p>
        </w:tc>
        <w:tc>
          <w:tcPr>
            <w:tcW w:w="2700" w:type="dxa"/>
            <w:shd w:val="clear" w:color="auto" w:fill="auto"/>
            <w:noWrap/>
            <w:vAlign w:val="bottom"/>
            <w:hideMark/>
          </w:tcPr>
          <w:p w14:paraId="14B5F5F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PO-012128</w:t>
            </w:r>
          </w:p>
        </w:tc>
        <w:tc>
          <w:tcPr>
            <w:tcW w:w="2610" w:type="dxa"/>
            <w:shd w:val="clear" w:color="auto" w:fill="auto"/>
            <w:noWrap/>
            <w:vAlign w:val="bottom"/>
            <w:hideMark/>
          </w:tcPr>
          <w:p w14:paraId="23A9BBE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95B387E" w14:textId="77777777" w:rsidTr="00711DCA">
        <w:trPr>
          <w:trHeight w:val="290"/>
          <w:jc w:val="center"/>
        </w:trPr>
        <w:tc>
          <w:tcPr>
            <w:tcW w:w="2145" w:type="dxa"/>
            <w:shd w:val="clear" w:color="auto" w:fill="auto"/>
            <w:noWrap/>
            <w:vAlign w:val="bottom"/>
            <w:hideMark/>
          </w:tcPr>
          <w:p w14:paraId="371A942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11/9/2023</w:t>
            </w:r>
          </w:p>
        </w:tc>
        <w:tc>
          <w:tcPr>
            <w:tcW w:w="2700" w:type="dxa"/>
            <w:shd w:val="clear" w:color="auto" w:fill="auto"/>
            <w:noWrap/>
            <w:vAlign w:val="bottom"/>
            <w:hideMark/>
          </w:tcPr>
          <w:p w14:paraId="11B1969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PO-011924</w:t>
            </w:r>
          </w:p>
        </w:tc>
        <w:tc>
          <w:tcPr>
            <w:tcW w:w="2610" w:type="dxa"/>
            <w:shd w:val="clear" w:color="auto" w:fill="auto"/>
            <w:noWrap/>
            <w:vAlign w:val="bottom"/>
            <w:hideMark/>
          </w:tcPr>
          <w:p w14:paraId="64EA3E0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1975E1DA" w14:textId="77777777" w:rsidTr="00711DCA">
        <w:trPr>
          <w:trHeight w:val="290"/>
          <w:jc w:val="center"/>
        </w:trPr>
        <w:tc>
          <w:tcPr>
            <w:tcW w:w="2145" w:type="dxa"/>
            <w:shd w:val="clear" w:color="auto" w:fill="auto"/>
            <w:noWrap/>
            <w:vAlign w:val="bottom"/>
            <w:hideMark/>
          </w:tcPr>
          <w:p w14:paraId="0B92DCF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11/9/2023</w:t>
            </w:r>
          </w:p>
        </w:tc>
        <w:tc>
          <w:tcPr>
            <w:tcW w:w="2700" w:type="dxa"/>
            <w:shd w:val="clear" w:color="auto" w:fill="auto"/>
            <w:noWrap/>
            <w:vAlign w:val="bottom"/>
            <w:hideMark/>
          </w:tcPr>
          <w:p w14:paraId="1C34BDF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PO-012129</w:t>
            </w:r>
          </w:p>
        </w:tc>
        <w:tc>
          <w:tcPr>
            <w:tcW w:w="2610" w:type="dxa"/>
            <w:shd w:val="clear" w:color="auto" w:fill="auto"/>
            <w:noWrap/>
            <w:vAlign w:val="bottom"/>
            <w:hideMark/>
          </w:tcPr>
          <w:p w14:paraId="2E6951D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63EACF57" w14:textId="77777777" w:rsidTr="00711DCA">
        <w:trPr>
          <w:trHeight w:val="290"/>
          <w:jc w:val="center"/>
        </w:trPr>
        <w:tc>
          <w:tcPr>
            <w:tcW w:w="2145" w:type="dxa"/>
            <w:shd w:val="clear" w:color="auto" w:fill="auto"/>
            <w:noWrap/>
            <w:vAlign w:val="bottom"/>
            <w:hideMark/>
          </w:tcPr>
          <w:p w14:paraId="5A6630E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11/15/2023</w:t>
            </w:r>
          </w:p>
        </w:tc>
        <w:tc>
          <w:tcPr>
            <w:tcW w:w="2700" w:type="dxa"/>
            <w:shd w:val="clear" w:color="auto" w:fill="auto"/>
            <w:noWrap/>
            <w:vAlign w:val="bottom"/>
            <w:hideMark/>
          </w:tcPr>
          <w:p w14:paraId="1D6DE28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PO-012130</w:t>
            </w:r>
          </w:p>
        </w:tc>
        <w:tc>
          <w:tcPr>
            <w:tcW w:w="2610" w:type="dxa"/>
            <w:shd w:val="clear" w:color="auto" w:fill="auto"/>
            <w:noWrap/>
            <w:vAlign w:val="bottom"/>
            <w:hideMark/>
          </w:tcPr>
          <w:p w14:paraId="1B9951F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232EAFC1" w14:textId="77777777" w:rsidTr="00711DCA">
        <w:trPr>
          <w:trHeight w:val="290"/>
          <w:jc w:val="center"/>
        </w:trPr>
        <w:tc>
          <w:tcPr>
            <w:tcW w:w="2145" w:type="dxa"/>
            <w:shd w:val="clear" w:color="auto" w:fill="auto"/>
            <w:noWrap/>
            <w:vAlign w:val="bottom"/>
            <w:hideMark/>
          </w:tcPr>
          <w:p w14:paraId="42212F8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11/16/2023</w:t>
            </w:r>
          </w:p>
        </w:tc>
        <w:tc>
          <w:tcPr>
            <w:tcW w:w="2700" w:type="dxa"/>
            <w:shd w:val="clear" w:color="auto" w:fill="auto"/>
            <w:noWrap/>
            <w:vAlign w:val="bottom"/>
            <w:hideMark/>
          </w:tcPr>
          <w:p w14:paraId="0E29D9C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PO-012131</w:t>
            </w:r>
          </w:p>
        </w:tc>
        <w:tc>
          <w:tcPr>
            <w:tcW w:w="2610" w:type="dxa"/>
            <w:shd w:val="clear" w:color="auto" w:fill="auto"/>
            <w:noWrap/>
            <w:vAlign w:val="bottom"/>
            <w:hideMark/>
          </w:tcPr>
          <w:p w14:paraId="7693E7C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3463CC33" w14:textId="77777777" w:rsidTr="00711DCA">
        <w:trPr>
          <w:trHeight w:val="290"/>
          <w:jc w:val="center"/>
        </w:trPr>
        <w:tc>
          <w:tcPr>
            <w:tcW w:w="2145" w:type="dxa"/>
            <w:shd w:val="clear" w:color="auto" w:fill="auto"/>
            <w:noWrap/>
            <w:vAlign w:val="bottom"/>
            <w:hideMark/>
          </w:tcPr>
          <w:p w14:paraId="5119547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11/20/2023</w:t>
            </w:r>
          </w:p>
        </w:tc>
        <w:tc>
          <w:tcPr>
            <w:tcW w:w="2700" w:type="dxa"/>
            <w:shd w:val="clear" w:color="auto" w:fill="auto"/>
            <w:noWrap/>
            <w:vAlign w:val="bottom"/>
            <w:hideMark/>
          </w:tcPr>
          <w:p w14:paraId="53C9E21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PO-012132</w:t>
            </w:r>
          </w:p>
        </w:tc>
        <w:tc>
          <w:tcPr>
            <w:tcW w:w="2610" w:type="dxa"/>
            <w:shd w:val="clear" w:color="auto" w:fill="auto"/>
            <w:noWrap/>
            <w:vAlign w:val="bottom"/>
            <w:hideMark/>
          </w:tcPr>
          <w:p w14:paraId="02F2B70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083F1A58" w14:textId="77777777" w:rsidTr="00711DCA">
        <w:trPr>
          <w:trHeight w:val="290"/>
          <w:jc w:val="center"/>
        </w:trPr>
        <w:tc>
          <w:tcPr>
            <w:tcW w:w="2145" w:type="dxa"/>
            <w:shd w:val="clear" w:color="auto" w:fill="auto"/>
            <w:noWrap/>
            <w:vAlign w:val="bottom"/>
            <w:hideMark/>
          </w:tcPr>
          <w:p w14:paraId="739D9FC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11/20/2023</w:t>
            </w:r>
          </w:p>
        </w:tc>
        <w:tc>
          <w:tcPr>
            <w:tcW w:w="2700" w:type="dxa"/>
            <w:shd w:val="clear" w:color="auto" w:fill="auto"/>
            <w:noWrap/>
            <w:vAlign w:val="bottom"/>
            <w:hideMark/>
          </w:tcPr>
          <w:p w14:paraId="0106E78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PO-012133</w:t>
            </w:r>
          </w:p>
        </w:tc>
        <w:tc>
          <w:tcPr>
            <w:tcW w:w="2610" w:type="dxa"/>
            <w:shd w:val="clear" w:color="auto" w:fill="auto"/>
            <w:noWrap/>
            <w:vAlign w:val="bottom"/>
            <w:hideMark/>
          </w:tcPr>
          <w:p w14:paraId="00EC672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3DD17997" w14:textId="77777777" w:rsidTr="00711DCA">
        <w:trPr>
          <w:trHeight w:val="290"/>
          <w:jc w:val="center"/>
        </w:trPr>
        <w:tc>
          <w:tcPr>
            <w:tcW w:w="2145" w:type="dxa"/>
            <w:shd w:val="clear" w:color="auto" w:fill="auto"/>
            <w:noWrap/>
            <w:vAlign w:val="bottom"/>
            <w:hideMark/>
          </w:tcPr>
          <w:p w14:paraId="77E25DA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11/21/2023</w:t>
            </w:r>
          </w:p>
        </w:tc>
        <w:tc>
          <w:tcPr>
            <w:tcW w:w="2700" w:type="dxa"/>
            <w:shd w:val="clear" w:color="auto" w:fill="auto"/>
            <w:noWrap/>
            <w:vAlign w:val="bottom"/>
            <w:hideMark/>
          </w:tcPr>
          <w:p w14:paraId="422F72E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PO-011865</w:t>
            </w:r>
          </w:p>
        </w:tc>
        <w:tc>
          <w:tcPr>
            <w:tcW w:w="2610" w:type="dxa"/>
            <w:shd w:val="clear" w:color="auto" w:fill="auto"/>
            <w:noWrap/>
            <w:vAlign w:val="bottom"/>
            <w:hideMark/>
          </w:tcPr>
          <w:p w14:paraId="3158FC3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7B53BAE2" w14:textId="77777777" w:rsidTr="00711DCA">
        <w:trPr>
          <w:trHeight w:val="290"/>
          <w:jc w:val="center"/>
        </w:trPr>
        <w:tc>
          <w:tcPr>
            <w:tcW w:w="2145" w:type="dxa"/>
            <w:shd w:val="clear" w:color="auto" w:fill="auto"/>
            <w:noWrap/>
            <w:vAlign w:val="bottom"/>
            <w:hideMark/>
          </w:tcPr>
          <w:p w14:paraId="28326FF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11/21/2023</w:t>
            </w:r>
          </w:p>
        </w:tc>
        <w:tc>
          <w:tcPr>
            <w:tcW w:w="2700" w:type="dxa"/>
            <w:shd w:val="clear" w:color="auto" w:fill="auto"/>
            <w:noWrap/>
            <w:vAlign w:val="bottom"/>
            <w:hideMark/>
          </w:tcPr>
          <w:p w14:paraId="31FF50D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PO-011919</w:t>
            </w:r>
          </w:p>
        </w:tc>
        <w:tc>
          <w:tcPr>
            <w:tcW w:w="2610" w:type="dxa"/>
            <w:shd w:val="clear" w:color="auto" w:fill="auto"/>
            <w:noWrap/>
            <w:vAlign w:val="bottom"/>
            <w:hideMark/>
          </w:tcPr>
          <w:p w14:paraId="2ACC513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Drilled</w:t>
            </w:r>
          </w:p>
        </w:tc>
      </w:tr>
      <w:tr w:rsidR="00711DCA" w:rsidRPr="00A34389" w14:paraId="2C106298" w14:textId="77777777" w:rsidTr="00711DCA">
        <w:trPr>
          <w:trHeight w:val="290"/>
          <w:jc w:val="center"/>
        </w:trPr>
        <w:tc>
          <w:tcPr>
            <w:tcW w:w="2145" w:type="dxa"/>
            <w:shd w:val="clear" w:color="auto" w:fill="auto"/>
            <w:noWrap/>
            <w:vAlign w:val="bottom"/>
            <w:hideMark/>
          </w:tcPr>
          <w:p w14:paraId="56357A7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11/30/2023</w:t>
            </w:r>
          </w:p>
        </w:tc>
        <w:tc>
          <w:tcPr>
            <w:tcW w:w="2700" w:type="dxa"/>
            <w:shd w:val="clear" w:color="auto" w:fill="auto"/>
            <w:noWrap/>
            <w:vAlign w:val="bottom"/>
            <w:hideMark/>
          </w:tcPr>
          <w:p w14:paraId="5CA9207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PO-012134</w:t>
            </w:r>
          </w:p>
        </w:tc>
        <w:tc>
          <w:tcPr>
            <w:tcW w:w="2610" w:type="dxa"/>
            <w:shd w:val="clear" w:color="auto" w:fill="auto"/>
            <w:noWrap/>
            <w:vAlign w:val="bottom"/>
            <w:hideMark/>
          </w:tcPr>
          <w:p w14:paraId="5F50711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6A631380" w14:textId="77777777" w:rsidTr="00711DCA">
        <w:trPr>
          <w:trHeight w:val="290"/>
          <w:jc w:val="center"/>
        </w:trPr>
        <w:tc>
          <w:tcPr>
            <w:tcW w:w="2145" w:type="dxa"/>
            <w:shd w:val="clear" w:color="auto" w:fill="auto"/>
            <w:noWrap/>
            <w:vAlign w:val="bottom"/>
            <w:hideMark/>
          </w:tcPr>
          <w:p w14:paraId="0BA31AC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11/30/2023</w:t>
            </w:r>
          </w:p>
        </w:tc>
        <w:tc>
          <w:tcPr>
            <w:tcW w:w="2700" w:type="dxa"/>
            <w:shd w:val="clear" w:color="auto" w:fill="auto"/>
            <w:noWrap/>
            <w:vAlign w:val="bottom"/>
            <w:hideMark/>
          </w:tcPr>
          <w:p w14:paraId="0B4697DD"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PO-012135</w:t>
            </w:r>
          </w:p>
        </w:tc>
        <w:tc>
          <w:tcPr>
            <w:tcW w:w="2610" w:type="dxa"/>
            <w:shd w:val="clear" w:color="auto" w:fill="auto"/>
            <w:noWrap/>
            <w:vAlign w:val="bottom"/>
            <w:hideMark/>
          </w:tcPr>
          <w:p w14:paraId="2E3CB7C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3CAC64A6" w14:textId="77777777" w:rsidTr="00711DCA">
        <w:trPr>
          <w:trHeight w:val="290"/>
          <w:jc w:val="center"/>
        </w:trPr>
        <w:tc>
          <w:tcPr>
            <w:tcW w:w="2145" w:type="dxa"/>
            <w:shd w:val="clear" w:color="auto" w:fill="auto"/>
            <w:noWrap/>
            <w:vAlign w:val="bottom"/>
            <w:hideMark/>
          </w:tcPr>
          <w:p w14:paraId="75EFF6E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12/1/2023</w:t>
            </w:r>
          </w:p>
        </w:tc>
        <w:tc>
          <w:tcPr>
            <w:tcW w:w="2700" w:type="dxa"/>
            <w:shd w:val="clear" w:color="auto" w:fill="auto"/>
            <w:noWrap/>
            <w:vAlign w:val="bottom"/>
            <w:hideMark/>
          </w:tcPr>
          <w:p w14:paraId="11E0013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PO-012136</w:t>
            </w:r>
          </w:p>
        </w:tc>
        <w:tc>
          <w:tcPr>
            <w:tcW w:w="2610" w:type="dxa"/>
            <w:shd w:val="clear" w:color="auto" w:fill="auto"/>
            <w:noWrap/>
            <w:vAlign w:val="bottom"/>
            <w:hideMark/>
          </w:tcPr>
          <w:p w14:paraId="599B7A3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119024B0" w14:textId="77777777" w:rsidTr="00711DCA">
        <w:trPr>
          <w:trHeight w:val="290"/>
          <w:jc w:val="center"/>
        </w:trPr>
        <w:tc>
          <w:tcPr>
            <w:tcW w:w="2145" w:type="dxa"/>
            <w:shd w:val="clear" w:color="auto" w:fill="auto"/>
            <w:noWrap/>
            <w:vAlign w:val="bottom"/>
            <w:hideMark/>
          </w:tcPr>
          <w:p w14:paraId="3C9E17E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12/4/2023</w:t>
            </w:r>
          </w:p>
        </w:tc>
        <w:tc>
          <w:tcPr>
            <w:tcW w:w="2700" w:type="dxa"/>
            <w:shd w:val="clear" w:color="auto" w:fill="auto"/>
            <w:noWrap/>
            <w:vAlign w:val="bottom"/>
            <w:hideMark/>
          </w:tcPr>
          <w:p w14:paraId="1807224E"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PO-012137</w:t>
            </w:r>
          </w:p>
        </w:tc>
        <w:tc>
          <w:tcPr>
            <w:tcW w:w="2610" w:type="dxa"/>
            <w:shd w:val="clear" w:color="auto" w:fill="auto"/>
            <w:noWrap/>
            <w:vAlign w:val="bottom"/>
            <w:hideMark/>
          </w:tcPr>
          <w:p w14:paraId="64BBBEB5"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36BA9172" w14:textId="77777777" w:rsidTr="00711DCA">
        <w:trPr>
          <w:trHeight w:val="290"/>
          <w:jc w:val="center"/>
        </w:trPr>
        <w:tc>
          <w:tcPr>
            <w:tcW w:w="2145" w:type="dxa"/>
            <w:shd w:val="clear" w:color="auto" w:fill="auto"/>
            <w:noWrap/>
            <w:vAlign w:val="bottom"/>
            <w:hideMark/>
          </w:tcPr>
          <w:p w14:paraId="61DC1BDF"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12/4/2023</w:t>
            </w:r>
          </w:p>
        </w:tc>
        <w:tc>
          <w:tcPr>
            <w:tcW w:w="2700" w:type="dxa"/>
            <w:shd w:val="clear" w:color="auto" w:fill="auto"/>
            <w:noWrap/>
            <w:vAlign w:val="bottom"/>
            <w:hideMark/>
          </w:tcPr>
          <w:p w14:paraId="5426331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PO-012138</w:t>
            </w:r>
          </w:p>
        </w:tc>
        <w:tc>
          <w:tcPr>
            <w:tcW w:w="2610" w:type="dxa"/>
            <w:shd w:val="clear" w:color="auto" w:fill="auto"/>
            <w:noWrap/>
            <w:vAlign w:val="bottom"/>
            <w:hideMark/>
          </w:tcPr>
          <w:p w14:paraId="58830DF0"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58BB18F1" w14:textId="77777777" w:rsidTr="00711DCA">
        <w:trPr>
          <w:trHeight w:val="290"/>
          <w:jc w:val="center"/>
        </w:trPr>
        <w:tc>
          <w:tcPr>
            <w:tcW w:w="2145" w:type="dxa"/>
            <w:shd w:val="clear" w:color="auto" w:fill="auto"/>
            <w:noWrap/>
            <w:vAlign w:val="bottom"/>
            <w:hideMark/>
          </w:tcPr>
          <w:p w14:paraId="2E6A936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12/8/2023</w:t>
            </w:r>
          </w:p>
        </w:tc>
        <w:tc>
          <w:tcPr>
            <w:tcW w:w="2700" w:type="dxa"/>
            <w:shd w:val="clear" w:color="auto" w:fill="auto"/>
            <w:noWrap/>
            <w:vAlign w:val="bottom"/>
            <w:hideMark/>
          </w:tcPr>
          <w:p w14:paraId="49A60A8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PO-012139</w:t>
            </w:r>
          </w:p>
        </w:tc>
        <w:tc>
          <w:tcPr>
            <w:tcW w:w="2610" w:type="dxa"/>
            <w:shd w:val="clear" w:color="auto" w:fill="auto"/>
            <w:noWrap/>
            <w:vAlign w:val="bottom"/>
            <w:hideMark/>
          </w:tcPr>
          <w:p w14:paraId="01EF69D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3D9E5565" w14:textId="77777777" w:rsidTr="00711DCA">
        <w:trPr>
          <w:trHeight w:val="290"/>
          <w:jc w:val="center"/>
        </w:trPr>
        <w:tc>
          <w:tcPr>
            <w:tcW w:w="2145" w:type="dxa"/>
            <w:shd w:val="clear" w:color="auto" w:fill="auto"/>
            <w:noWrap/>
            <w:vAlign w:val="bottom"/>
            <w:hideMark/>
          </w:tcPr>
          <w:p w14:paraId="1CB8C13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12/12/2023</w:t>
            </w:r>
          </w:p>
        </w:tc>
        <w:tc>
          <w:tcPr>
            <w:tcW w:w="2700" w:type="dxa"/>
            <w:shd w:val="clear" w:color="auto" w:fill="auto"/>
            <w:noWrap/>
            <w:vAlign w:val="bottom"/>
            <w:hideMark/>
          </w:tcPr>
          <w:p w14:paraId="76D9993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PO-004239</w:t>
            </w:r>
          </w:p>
        </w:tc>
        <w:tc>
          <w:tcPr>
            <w:tcW w:w="2610" w:type="dxa"/>
            <w:shd w:val="clear" w:color="auto" w:fill="auto"/>
            <w:noWrap/>
            <w:vAlign w:val="bottom"/>
            <w:hideMark/>
          </w:tcPr>
          <w:p w14:paraId="14D800A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8F02E55" w14:textId="77777777" w:rsidTr="00711DCA">
        <w:trPr>
          <w:trHeight w:val="290"/>
          <w:jc w:val="center"/>
        </w:trPr>
        <w:tc>
          <w:tcPr>
            <w:tcW w:w="2145" w:type="dxa"/>
            <w:shd w:val="clear" w:color="auto" w:fill="auto"/>
            <w:noWrap/>
            <w:vAlign w:val="bottom"/>
            <w:hideMark/>
          </w:tcPr>
          <w:p w14:paraId="7E3EE32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12/14/2023</w:t>
            </w:r>
          </w:p>
        </w:tc>
        <w:tc>
          <w:tcPr>
            <w:tcW w:w="2700" w:type="dxa"/>
            <w:shd w:val="clear" w:color="auto" w:fill="auto"/>
            <w:noWrap/>
            <w:vAlign w:val="bottom"/>
            <w:hideMark/>
          </w:tcPr>
          <w:p w14:paraId="4D9D126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PO-012041</w:t>
            </w:r>
          </w:p>
        </w:tc>
        <w:tc>
          <w:tcPr>
            <w:tcW w:w="2610" w:type="dxa"/>
            <w:shd w:val="clear" w:color="auto" w:fill="auto"/>
            <w:noWrap/>
            <w:vAlign w:val="bottom"/>
            <w:hideMark/>
          </w:tcPr>
          <w:p w14:paraId="1DD6EA8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D733DB3" w14:textId="77777777" w:rsidTr="00711DCA">
        <w:trPr>
          <w:trHeight w:val="290"/>
          <w:jc w:val="center"/>
        </w:trPr>
        <w:tc>
          <w:tcPr>
            <w:tcW w:w="2145" w:type="dxa"/>
            <w:shd w:val="clear" w:color="auto" w:fill="auto"/>
            <w:noWrap/>
            <w:vAlign w:val="bottom"/>
            <w:hideMark/>
          </w:tcPr>
          <w:p w14:paraId="112E654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12/14/2023</w:t>
            </w:r>
          </w:p>
        </w:tc>
        <w:tc>
          <w:tcPr>
            <w:tcW w:w="2700" w:type="dxa"/>
            <w:shd w:val="clear" w:color="auto" w:fill="auto"/>
            <w:noWrap/>
            <w:vAlign w:val="bottom"/>
            <w:hideMark/>
          </w:tcPr>
          <w:p w14:paraId="3BF0D61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PO-012111</w:t>
            </w:r>
          </w:p>
        </w:tc>
        <w:tc>
          <w:tcPr>
            <w:tcW w:w="2610" w:type="dxa"/>
            <w:shd w:val="clear" w:color="auto" w:fill="auto"/>
            <w:noWrap/>
            <w:vAlign w:val="bottom"/>
            <w:hideMark/>
          </w:tcPr>
          <w:p w14:paraId="21524D7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AC81909" w14:textId="77777777" w:rsidTr="00711DCA">
        <w:trPr>
          <w:trHeight w:val="290"/>
          <w:jc w:val="center"/>
        </w:trPr>
        <w:tc>
          <w:tcPr>
            <w:tcW w:w="2145" w:type="dxa"/>
            <w:shd w:val="clear" w:color="auto" w:fill="auto"/>
            <w:noWrap/>
            <w:vAlign w:val="bottom"/>
            <w:hideMark/>
          </w:tcPr>
          <w:p w14:paraId="7912E9F2"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12/14/2023</w:t>
            </w:r>
          </w:p>
        </w:tc>
        <w:tc>
          <w:tcPr>
            <w:tcW w:w="2700" w:type="dxa"/>
            <w:shd w:val="clear" w:color="auto" w:fill="auto"/>
            <w:noWrap/>
            <w:vAlign w:val="bottom"/>
            <w:hideMark/>
          </w:tcPr>
          <w:p w14:paraId="65A5D4B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PO-012112</w:t>
            </w:r>
          </w:p>
        </w:tc>
        <w:tc>
          <w:tcPr>
            <w:tcW w:w="2610" w:type="dxa"/>
            <w:shd w:val="clear" w:color="auto" w:fill="auto"/>
            <w:noWrap/>
            <w:vAlign w:val="bottom"/>
            <w:hideMark/>
          </w:tcPr>
          <w:p w14:paraId="25DF18D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BA5AEF5" w14:textId="77777777" w:rsidTr="00711DCA">
        <w:trPr>
          <w:trHeight w:val="290"/>
          <w:jc w:val="center"/>
        </w:trPr>
        <w:tc>
          <w:tcPr>
            <w:tcW w:w="2145" w:type="dxa"/>
            <w:shd w:val="clear" w:color="auto" w:fill="auto"/>
            <w:noWrap/>
            <w:vAlign w:val="bottom"/>
            <w:hideMark/>
          </w:tcPr>
          <w:p w14:paraId="69756BE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12/14/2023</w:t>
            </w:r>
          </w:p>
        </w:tc>
        <w:tc>
          <w:tcPr>
            <w:tcW w:w="2700" w:type="dxa"/>
            <w:shd w:val="clear" w:color="auto" w:fill="auto"/>
            <w:noWrap/>
            <w:vAlign w:val="bottom"/>
            <w:hideMark/>
          </w:tcPr>
          <w:p w14:paraId="58BA2E1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PO-012118</w:t>
            </w:r>
          </w:p>
        </w:tc>
        <w:tc>
          <w:tcPr>
            <w:tcW w:w="2610" w:type="dxa"/>
            <w:shd w:val="clear" w:color="auto" w:fill="auto"/>
            <w:noWrap/>
            <w:vAlign w:val="bottom"/>
            <w:hideMark/>
          </w:tcPr>
          <w:p w14:paraId="79876E7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617B6D1E" w14:textId="77777777" w:rsidTr="00711DCA">
        <w:trPr>
          <w:trHeight w:val="290"/>
          <w:jc w:val="center"/>
        </w:trPr>
        <w:tc>
          <w:tcPr>
            <w:tcW w:w="2145" w:type="dxa"/>
            <w:shd w:val="clear" w:color="auto" w:fill="auto"/>
            <w:noWrap/>
            <w:vAlign w:val="bottom"/>
            <w:hideMark/>
          </w:tcPr>
          <w:p w14:paraId="7E35E436"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12/15/2023</w:t>
            </w:r>
          </w:p>
        </w:tc>
        <w:tc>
          <w:tcPr>
            <w:tcW w:w="2700" w:type="dxa"/>
            <w:shd w:val="clear" w:color="auto" w:fill="auto"/>
            <w:noWrap/>
            <w:vAlign w:val="bottom"/>
            <w:hideMark/>
          </w:tcPr>
          <w:p w14:paraId="7480EB7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PO-011920</w:t>
            </w:r>
          </w:p>
        </w:tc>
        <w:tc>
          <w:tcPr>
            <w:tcW w:w="2610" w:type="dxa"/>
            <w:shd w:val="clear" w:color="auto" w:fill="auto"/>
            <w:noWrap/>
            <w:vAlign w:val="bottom"/>
            <w:hideMark/>
          </w:tcPr>
          <w:p w14:paraId="10D549C3"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58244C29" w14:textId="77777777" w:rsidTr="00711DCA">
        <w:trPr>
          <w:trHeight w:val="290"/>
          <w:jc w:val="center"/>
        </w:trPr>
        <w:tc>
          <w:tcPr>
            <w:tcW w:w="2145" w:type="dxa"/>
            <w:shd w:val="clear" w:color="auto" w:fill="auto"/>
            <w:noWrap/>
            <w:vAlign w:val="bottom"/>
            <w:hideMark/>
          </w:tcPr>
          <w:p w14:paraId="5716095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12/15/2023</w:t>
            </w:r>
          </w:p>
        </w:tc>
        <w:tc>
          <w:tcPr>
            <w:tcW w:w="2700" w:type="dxa"/>
            <w:shd w:val="clear" w:color="auto" w:fill="auto"/>
            <w:noWrap/>
            <w:vAlign w:val="bottom"/>
            <w:hideMark/>
          </w:tcPr>
          <w:p w14:paraId="03712899"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PO-012058</w:t>
            </w:r>
          </w:p>
        </w:tc>
        <w:tc>
          <w:tcPr>
            <w:tcW w:w="2610" w:type="dxa"/>
            <w:shd w:val="clear" w:color="auto" w:fill="auto"/>
            <w:noWrap/>
            <w:vAlign w:val="bottom"/>
            <w:hideMark/>
          </w:tcPr>
          <w:p w14:paraId="272F2ED4"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44201BB0" w14:textId="77777777" w:rsidTr="00711DCA">
        <w:trPr>
          <w:trHeight w:val="290"/>
          <w:jc w:val="center"/>
        </w:trPr>
        <w:tc>
          <w:tcPr>
            <w:tcW w:w="2145" w:type="dxa"/>
            <w:shd w:val="clear" w:color="auto" w:fill="auto"/>
            <w:noWrap/>
            <w:vAlign w:val="bottom"/>
            <w:hideMark/>
          </w:tcPr>
          <w:p w14:paraId="038AB63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12/21/2023</w:t>
            </w:r>
          </w:p>
        </w:tc>
        <w:tc>
          <w:tcPr>
            <w:tcW w:w="2700" w:type="dxa"/>
            <w:shd w:val="clear" w:color="auto" w:fill="auto"/>
            <w:noWrap/>
            <w:vAlign w:val="bottom"/>
            <w:hideMark/>
          </w:tcPr>
          <w:p w14:paraId="7B7DE08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PO-011974</w:t>
            </w:r>
          </w:p>
        </w:tc>
        <w:tc>
          <w:tcPr>
            <w:tcW w:w="2610" w:type="dxa"/>
            <w:shd w:val="clear" w:color="auto" w:fill="auto"/>
            <w:noWrap/>
            <w:vAlign w:val="bottom"/>
            <w:hideMark/>
          </w:tcPr>
          <w:p w14:paraId="271AA45C"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Active</w:t>
            </w:r>
          </w:p>
        </w:tc>
      </w:tr>
      <w:tr w:rsidR="00711DCA" w:rsidRPr="00A34389" w14:paraId="7F87C99A" w14:textId="77777777" w:rsidTr="00711DCA">
        <w:trPr>
          <w:trHeight w:val="290"/>
          <w:jc w:val="center"/>
        </w:trPr>
        <w:tc>
          <w:tcPr>
            <w:tcW w:w="2145" w:type="dxa"/>
            <w:shd w:val="clear" w:color="auto" w:fill="auto"/>
            <w:noWrap/>
            <w:vAlign w:val="bottom"/>
            <w:hideMark/>
          </w:tcPr>
          <w:p w14:paraId="1ED3069B"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12/21/2023</w:t>
            </w:r>
          </w:p>
        </w:tc>
        <w:tc>
          <w:tcPr>
            <w:tcW w:w="2700" w:type="dxa"/>
            <w:shd w:val="clear" w:color="auto" w:fill="auto"/>
            <w:noWrap/>
            <w:vAlign w:val="bottom"/>
            <w:hideMark/>
          </w:tcPr>
          <w:p w14:paraId="20B12FB8"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PO-012144</w:t>
            </w:r>
          </w:p>
        </w:tc>
        <w:tc>
          <w:tcPr>
            <w:tcW w:w="2610" w:type="dxa"/>
            <w:shd w:val="clear" w:color="auto" w:fill="auto"/>
            <w:noWrap/>
            <w:vAlign w:val="bottom"/>
            <w:hideMark/>
          </w:tcPr>
          <w:p w14:paraId="48805D4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r w:rsidR="00711DCA" w:rsidRPr="00A34389" w14:paraId="1F3B8BBE" w14:textId="77777777" w:rsidTr="00711DCA">
        <w:trPr>
          <w:trHeight w:val="290"/>
          <w:jc w:val="center"/>
        </w:trPr>
        <w:tc>
          <w:tcPr>
            <w:tcW w:w="2145" w:type="dxa"/>
            <w:shd w:val="clear" w:color="auto" w:fill="auto"/>
            <w:noWrap/>
            <w:vAlign w:val="bottom"/>
            <w:hideMark/>
          </w:tcPr>
          <w:p w14:paraId="174E2477"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12/27/2023</w:t>
            </w:r>
          </w:p>
        </w:tc>
        <w:tc>
          <w:tcPr>
            <w:tcW w:w="2700" w:type="dxa"/>
            <w:shd w:val="clear" w:color="auto" w:fill="auto"/>
            <w:noWrap/>
            <w:vAlign w:val="bottom"/>
            <w:hideMark/>
          </w:tcPr>
          <w:p w14:paraId="2BD9A51A"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PO-012145</w:t>
            </w:r>
          </w:p>
        </w:tc>
        <w:tc>
          <w:tcPr>
            <w:tcW w:w="2610" w:type="dxa"/>
            <w:shd w:val="clear" w:color="auto" w:fill="auto"/>
            <w:noWrap/>
            <w:vAlign w:val="bottom"/>
            <w:hideMark/>
          </w:tcPr>
          <w:p w14:paraId="579F8EF1" w14:textId="77777777" w:rsidR="00A34389" w:rsidRPr="00A34389" w:rsidRDefault="00A34389" w:rsidP="00711DCA">
            <w:pPr>
              <w:spacing w:after="0" w:line="240" w:lineRule="auto"/>
              <w:jc w:val="center"/>
              <w:rPr>
                <w:rFonts w:ascii="Calibri" w:eastAsia="Times New Roman" w:hAnsi="Calibri" w:cs="Calibri"/>
                <w:color w:val="000000"/>
                <w:kern w:val="0"/>
                <w:sz w:val="18"/>
                <w:szCs w:val="18"/>
                <w14:ligatures w14:val="none"/>
              </w:rPr>
            </w:pPr>
            <w:r w:rsidRPr="00A34389">
              <w:rPr>
                <w:rFonts w:ascii="Calibri" w:eastAsia="Times New Roman" w:hAnsi="Calibri" w:cs="Calibri"/>
                <w:color w:val="000000"/>
                <w:kern w:val="0"/>
                <w:sz w:val="18"/>
                <w:szCs w:val="18"/>
                <w14:ligatures w14:val="none"/>
              </w:rPr>
              <w:t>Pending</w:t>
            </w:r>
          </w:p>
        </w:tc>
      </w:tr>
    </w:tbl>
    <w:p w14:paraId="1BA3F73A" w14:textId="77777777" w:rsidR="00A34389" w:rsidRPr="00871EFD" w:rsidRDefault="00A34389" w:rsidP="00871EFD">
      <w:pPr>
        <w:pStyle w:val="NoSpacing"/>
        <w:rPr>
          <w:b/>
          <w:bCs/>
          <w:lang w:val="en-GB"/>
        </w:rPr>
      </w:pPr>
    </w:p>
    <w:p w14:paraId="1AD67F87" w14:textId="0F3D2C75" w:rsidR="00871EFD" w:rsidRDefault="00871EFD" w:rsidP="00871EFD">
      <w:pPr>
        <w:pStyle w:val="NoSpacing"/>
        <w:rPr>
          <w:b/>
          <w:bCs/>
          <w:lang w:val="en-GB"/>
        </w:rPr>
      </w:pPr>
      <w:r w:rsidRPr="00871EFD">
        <w:rPr>
          <w:b/>
          <w:bCs/>
          <w:lang w:val="en-GB"/>
        </w:rPr>
        <w:t>Table 4</w:t>
      </w:r>
      <w:r w:rsidR="00F61C54">
        <w:rPr>
          <w:b/>
          <w:bCs/>
          <w:lang w:val="en-GB"/>
        </w:rPr>
        <w:t>.</w:t>
      </w:r>
      <w:r>
        <w:rPr>
          <w:b/>
          <w:bCs/>
          <w:lang w:val="en-GB"/>
        </w:rPr>
        <w:t xml:space="preserve"> </w:t>
      </w:r>
      <w:r w:rsidR="00320572">
        <w:rPr>
          <w:b/>
          <w:bCs/>
          <w:lang w:val="en-GB"/>
        </w:rPr>
        <w:t>2023</w:t>
      </w:r>
      <w:r w:rsidRPr="00871EFD">
        <w:rPr>
          <w:b/>
          <w:bCs/>
          <w:lang w:val="en-GB"/>
        </w:rPr>
        <w:t xml:space="preserve"> District Monitoring Wells Measured</w:t>
      </w:r>
    </w:p>
    <w:p w14:paraId="08B04342" w14:textId="77777777" w:rsidR="008F3A08" w:rsidRPr="00871EFD" w:rsidRDefault="008F3A08" w:rsidP="00871EFD">
      <w:pPr>
        <w:pStyle w:val="NoSpacing"/>
        <w:rPr>
          <w:b/>
          <w:bCs/>
          <w:lang w:val="en-GB"/>
        </w:rPr>
      </w:pPr>
    </w:p>
    <w:p w14:paraId="284E455B" w14:textId="2FB678D5" w:rsidR="00871EFD" w:rsidRPr="00871EFD" w:rsidRDefault="00871EFD" w:rsidP="00871EFD">
      <w:pPr>
        <w:pStyle w:val="NoSpacing"/>
        <w:rPr>
          <w:lang w:val="en-GB"/>
        </w:rPr>
      </w:pPr>
      <w:r w:rsidRPr="00871EFD">
        <w:rPr>
          <w:lang w:val="en-GB"/>
        </w:rPr>
        <w:lastRenderedPageBreak/>
        <w:t xml:space="preserve">A complete list of these wells with dates and water level measurements are available at our website at </w:t>
      </w:r>
      <w:hyperlink r:id="rId26" w:history="1">
        <w:r w:rsidR="00F17393" w:rsidRPr="00871EFD">
          <w:rPr>
            <w:rStyle w:val="Hyperlink"/>
            <w:lang w:val="en-GB"/>
          </w:rPr>
          <w:t>https://</w:t>
        </w:r>
        <w:proofErr w:type="spellStart"/>
        <w:r w:rsidR="00F17393" w:rsidRPr="00871EFD">
          <w:rPr>
            <w:rStyle w:val="Hyperlink"/>
            <w:lang w:val="en-GB"/>
          </w:rPr>
          <w:t>posgcd.org</w:t>
        </w:r>
        <w:proofErr w:type="spellEnd"/>
        <w:r w:rsidR="00F17393" w:rsidRPr="00871EFD">
          <w:rPr>
            <w:rStyle w:val="Hyperlink"/>
            <w:lang w:val="en-GB"/>
          </w:rPr>
          <w:t>/annual-reports/</w:t>
        </w:r>
      </w:hyperlink>
      <w:r w:rsidR="00F17393">
        <w:rPr>
          <w:lang w:val="en-GB"/>
        </w:rPr>
        <w:t xml:space="preserve"> </w:t>
      </w:r>
    </w:p>
    <w:p w14:paraId="163ADC72" w14:textId="31E72F6B" w:rsidR="00871EFD" w:rsidRDefault="00871EFD" w:rsidP="00871EFD">
      <w:pPr>
        <w:pStyle w:val="NoSpacing"/>
        <w:rPr>
          <w:b/>
          <w:bCs/>
          <w:lang w:val="en-GB"/>
        </w:rPr>
      </w:pPr>
    </w:p>
    <w:p w14:paraId="3C6A48BE" w14:textId="38DF3AD4" w:rsidR="006667EE" w:rsidRPr="006667EE" w:rsidRDefault="006667EE" w:rsidP="006667EE">
      <w:pPr>
        <w:pStyle w:val="NoSpacing"/>
        <w:rPr>
          <w:b/>
          <w:bCs/>
          <w:lang w:val="en-GB"/>
        </w:rPr>
      </w:pPr>
      <w:r w:rsidRPr="006667EE">
        <w:rPr>
          <w:b/>
          <w:bCs/>
          <w:lang w:val="en-GB"/>
        </w:rPr>
        <w:t>Table 5</w:t>
      </w:r>
      <w:r w:rsidR="00F61C54">
        <w:rPr>
          <w:b/>
          <w:bCs/>
          <w:lang w:val="en-GB"/>
        </w:rPr>
        <w:t>.</w:t>
      </w:r>
      <w:r>
        <w:rPr>
          <w:b/>
          <w:bCs/>
          <w:lang w:val="en-GB"/>
        </w:rPr>
        <w:t xml:space="preserve"> </w:t>
      </w:r>
      <w:r w:rsidR="00850250" w:rsidRPr="006667EE">
        <w:rPr>
          <w:b/>
          <w:bCs/>
          <w:lang w:val="en-GB"/>
        </w:rPr>
        <w:t>Well Plugging Grant Program</w:t>
      </w:r>
      <w:r w:rsidR="00850250">
        <w:rPr>
          <w:b/>
          <w:bCs/>
          <w:lang w:val="en-GB"/>
        </w:rPr>
        <w:t xml:space="preserve"> Summary Report for 2023</w:t>
      </w:r>
    </w:p>
    <w:p w14:paraId="317193AB" w14:textId="77777777" w:rsidR="006667EE" w:rsidRPr="00871EFD" w:rsidRDefault="006667EE" w:rsidP="00871EFD">
      <w:pPr>
        <w:pStyle w:val="NoSpacing"/>
        <w:rPr>
          <w:b/>
          <w:bCs/>
          <w:lang w:val="en-GB"/>
        </w:rPr>
      </w:pPr>
    </w:p>
    <w:p w14:paraId="08F13082" w14:textId="66E0A4F0" w:rsidR="006667EE" w:rsidRPr="006667EE" w:rsidRDefault="006667EE" w:rsidP="006667EE">
      <w:pPr>
        <w:pStyle w:val="NoSpacing"/>
        <w:rPr>
          <w:b/>
          <w:bCs/>
          <w:lang w:val="en-GB"/>
        </w:rPr>
      </w:pPr>
      <w:r w:rsidRPr="006667EE">
        <w:rPr>
          <w:b/>
          <w:bCs/>
          <w:lang w:val="en-GB"/>
        </w:rPr>
        <w:t>Table 6</w:t>
      </w:r>
      <w:r w:rsidR="00F61C54">
        <w:rPr>
          <w:b/>
          <w:bCs/>
          <w:lang w:val="en-GB"/>
        </w:rPr>
        <w:t>.</w:t>
      </w:r>
      <w:r>
        <w:rPr>
          <w:b/>
          <w:bCs/>
          <w:lang w:val="en-GB"/>
        </w:rPr>
        <w:t xml:space="preserve"> </w:t>
      </w:r>
      <w:r w:rsidRPr="006667EE">
        <w:rPr>
          <w:b/>
          <w:bCs/>
          <w:lang w:val="en-GB"/>
        </w:rPr>
        <w:t xml:space="preserve">Summary Report of </w:t>
      </w:r>
      <w:r w:rsidR="00850250">
        <w:rPr>
          <w:b/>
          <w:bCs/>
          <w:lang w:val="en-GB"/>
        </w:rPr>
        <w:t>Groundwater Well Assistance Program for</w:t>
      </w:r>
      <w:r w:rsidRPr="006667EE">
        <w:rPr>
          <w:b/>
          <w:bCs/>
          <w:lang w:val="en-GB"/>
        </w:rPr>
        <w:t xml:space="preserve"> </w:t>
      </w:r>
      <w:r w:rsidR="00320572">
        <w:rPr>
          <w:b/>
          <w:bCs/>
          <w:lang w:val="en-GB"/>
        </w:rPr>
        <w:t>2023</w:t>
      </w:r>
    </w:p>
    <w:p w14:paraId="33FD80D6" w14:textId="58D10B4A" w:rsidR="00871EFD" w:rsidRPr="00871EFD" w:rsidRDefault="00871EFD" w:rsidP="00871EFD">
      <w:pPr>
        <w:pStyle w:val="NoSpacing"/>
        <w:rPr>
          <w:b/>
          <w:bCs/>
          <w:lang w:val="en-GB"/>
        </w:rPr>
      </w:pPr>
    </w:p>
    <w:p w14:paraId="593AB203" w14:textId="532487CB" w:rsidR="001B7508" w:rsidRPr="001B7508" w:rsidRDefault="000B60DE" w:rsidP="001B7508">
      <w:pPr>
        <w:pStyle w:val="NoSpacing"/>
        <w:rPr>
          <w:lang w:val="en-GB"/>
        </w:rPr>
      </w:pPr>
      <w:r w:rsidRPr="000B60DE">
        <w:rPr>
          <w:b/>
          <w:bCs/>
          <w:lang w:val="en-GB"/>
        </w:rPr>
        <w:t>Table 7</w:t>
      </w:r>
      <w:r w:rsidR="00F61C54">
        <w:rPr>
          <w:b/>
          <w:bCs/>
          <w:lang w:val="en-GB"/>
        </w:rPr>
        <w:t>.</w:t>
      </w:r>
      <w:r w:rsidR="001B7508">
        <w:rPr>
          <w:b/>
          <w:bCs/>
          <w:lang w:val="en-GB"/>
        </w:rPr>
        <w:t xml:space="preserve"> </w:t>
      </w:r>
      <w:r w:rsidR="001B7508" w:rsidRPr="001B7508">
        <w:rPr>
          <w:b/>
          <w:bCs/>
          <w:lang w:val="en-GB"/>
        </w:rPr>
        <w:t>Fines</w:t>
      </w:r>
      <w:r w:rsidR="00850250">
        <w:rPr>
          <w:b/>
          <w:bCs/>
          <w:lang w:val="en-GB"/>
        </w:rPr>
        <w:t xml:space="preserve">: </w:t>
      </w:r>
      <w:r w:rsidR="001B7508" w:rsidRPr="001B7508">
        <w:rPr>
          <w:lang w:val="en-GB"/>
        </w:rPr>
        <w:t>Enforcement actions during 2021 resulted in 2 fines levied by administrative actions for violations of the District’s Rules for a total of $76,000</w:t>
      </w:r>
      <w:r w:rsidR="001B7508">
        <w:rPr>
          <w:lang w:val="en-GB"/>
        </w:rPr>
        <w:t xml:space="preserve">. </w:t>
      </w:r>
      <w:r w:rsidR="001B7508" w:rsidRPr="001B7508">
        <w:rPr>
          <w:lang w:val="en-GB"/>
        </w:rPr>
        <w:t>For additional information please contact the District offices.</w:t>
      </w:r>
    </w:p>
    <w:p w14:paraId="3B6B327D" w14:textId="751367A5" w:rsidR="000B60DE" w:rsidRDefault="000B60DE" w:rsidP="000B60DE">
      <w:pPr>
        <w:pStyle w:val="NoSpacing"/>
        <w:rPr>
          <w:b/>
          <w:bCs/>
          <w:lang w:val="en-GB"/>
        </w:rPr>
      </w:pPr>
    </w:p>
    <w:p w14:paraId="1E8F705F" w14:textId="475E06DA" w:rsidR="00195011" w:rsidRPr="000B60DE" w:rsidRDefault="00195011" w:rsidP="000B60DE">
      <w:pPr>
        <w:pStyle w:val="NoSpacing"/>
        <w:rPr>
          <w:b/>
          <w:bCs/>
          <w:lang w:val="en-GB"/>
        </w:rPr>
      </w:pPr>
      <w:r>
        <w:rPr>
          <w:b/>
          <w:bCs/>
          <w:lang w:val="en-GB"/>
        </w:rPr>
        <w:t xml:space="preserve">Appendix – Tinker Education Report </w:t>
      </w:r>
    </w:p>
    <w:p w14:paraId="40DE4088" w14:textId="586AE8EA" w:rsidR="0048230E" w:rsidRDefault="0048230E" w:rsidP="00FC3DB5">
      <w:pPr>
        <w:pStyle w:val="NoSpacing"/>
      </w:pPr>
    </w:p>
    <w:sectPr w:rsidR="0048230E">
      <w:pgSz w:w="12240" w:h="15840"/>
      <w:pgMar w:top="1440" w:right="1440" w:bottom="1440" w:left="1440" w:header="720" w:footer="720" w:gutter="0"/>
      <w:cols w:space="720"/>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aclyn Wise" w:date="2024-01-08T12:41:00Z" w:initials="JW">
    <w:p w14:paraId="43CA0EFC" w14:textId="77777777" w:rsidR="00E21C45" w:rsidRDefault="00E21C45" w:rsidP="00E21C45">
      <w:pPr>
        <w:pStyle w:val="CommentText"/>
      </w:pPr>
      <w:r>
        <w:rPr>
          <w:rStyle w:val="CommentReference"/>
        </w:rPr>
        <w:annotationRef/>
      </w:r>
      <w:r>
        <w:t>Jeff</w:t>
      </w:r>
    </w:p>
  </w:comment>
  <w:comment w:id="1" w:author="Jaclyn Wise" w:date="2024-01-08T12:48:00Z" w:initials="JW">
    <w:p w14:paraId="425D345D" w14:textId="77777777" w:rsidR="008445DF" w:rsidRDefault="008445DF" w:rsidP="008445DF">
      <w:pPr>
        <w:pStyle w:val="CommentText"/>
      </w:pPr>
      <w:r>
        <w:rPr>
          <w:rStyle w:val="CommentReference"/>
        </w:rPr>
        <w:annotationRef/>
      </w:r>
      <w:r>
        <w:t>Update annually</w:t>
      </w:r>
    </w:p>
  </w:comment>
  <w:comment w:id="2" w:author="Guest User" w:date="2024-01-08T13:01:00Z" w:initials="GU">
    <w:p w14:paraId="349CA559" w14:textId="796090A3" w:rsidR="6B482622" w:rsidRDefault="6B482622">
      <w:pPr>
        <w:pStyle w:val="CommentText"/>
      </w:pPr>
      <w:r>
        <w:t>Take this out?</w:t>
      </w:r>
      <w:r>
        <w:rPr>
          <w:rStyle w:val="CommentReference"/>
        </w:rPr>
        <w:annotationRef/>
      </w:r>
    </w:p>
  </w:comment>
  <w:comment w:id="3" w:author="Jaclyn Wise" w:date="2024-01-08T12:23:00Z" w:initials="JW">
    <w:p w14:paraId="75CC6E76" w14:textId="23F9A26D" w:rsidR="00047F71" w:rsidRDefault="00047F71" w:rsidP="00047F71">
      <w:pPr>
        <w:pStyle w:val="CommentText"/>
      </w:pPr>
      <w:r>
        <w:rPr>
          <w:rStyle w:val="CommentReference"/>
        </w:rPr>
        <w:annotationRef/>
      </w:r>
      <w:r>
        <w:t>Update info annually (Kelli)</w:t>
      </w:r>
    </w:p>
  </w:comment>
  <w:comment w:id="4" w:author="Jaclyn Wise" w:date="2024-01-08T12:28:00Z" w:initials="JW">
    <w:p w14:paraId="3850461C" w14:textId="77777777" w:rsidR="00E84B1C" w:rsidRDefault="00E84B1C" w:rsidP="00E84B1C">
      <w:pPr>
        <w:pStyle w:val="CommentText"/>
      </w:pPr>
      <w:r>
        <w:rPr>
          <w:rStyle w:val="CommentReference"/>
        </w:rPr>
        <w:annotationRef/>
      </w:r>
      <w:r>
        <w:t>@mredman</w:t>
      </w:r>
    </w:p>
  </w:comment>
  <w:comment w:id="5" w:author="Jaclyn Wise" w:date="2024-01-08T12:29:00Z" w:initials="JW">
    <w:p w14:paraId="2101CCDF" w14:textId="77777777" w:rsidR="001F46AB" w:rsidRDefault="001F46AB" w:rsidP="001F46AB">
      <w:pPr>
        <w:pStyle w:val="CommentText"/>
      </w:pPr>
      <w:r>
        <w:rPr>
          <w:rStyle w:val="CommentReference"/>
        </w:rPr>
        <w:annotationRef/>
      </w:r>
      <w:r>
        <w:t>Update info annually</w:t>
      </w:r>
    </w:p>
  </w:comment>
  <w:comment w:id="6" w:author="Jaclyn Wise" w:date="2024-01-08T14:36:00Z" w:initials="JW">
    <w:p w14:paraId="73F6F0AA" w14:textId="77777777" w:rsidR="00325FC0" w:rsidRDefault="00325FC0" w:rsidP="00325FC0">
      <w:pPr>
        <w:pStyle w:val="CommentText"/>
      </w:pPr>
      <w:r>
        <w:rPr>
          <w:rStyle w:val="CommentReference"/>
        </w:rPr>
        <w:annotationRef/>
      </w:r>
      <w:r>
        <w:t>Jaclyn</w:t>
      </w:r>
    </w:p>
  </w:comment>
  <w:comment w:id="7" w:author="Jaclyn Wise" w:date="2024-01-08T14:35:00Z" w:initials="JW">
    <w:p w14:paraId="0F3809F0" w14:textId="29D27CC0" w:rsidR="00325FC0" w:rsidRDefault="007046F3" w:rsidP="00325FC0">
      <w:pPr>
        <w:pStyle w:val="CommentText"/>
      </w:pPr>
      <w:r>
        <w:rPr>
          <w:rStyle w:val="CommentReference"/>
        </w:rPr>
        <w:annotationRef/>
      </w:r>
      <w:r w:rsidR="00325FC0">
        <w:t xml:space="preserve">Updated annually - </w:t>
      </w:r>
      <w:r w:rsidR="00325FC0">
        <w:rPr>
          <w:color w:val="FFFFFF"/>
          <w:highlight w:val="darkMagenta"/>
        </w:rPr>
        <w:t>Kelli</w:t>
      </w:r>
    </w:p>
  </w:comment>
  <w:comment w:id="8" w:author="Jaclyn Wise" w:date="2024-01-08T12:35:00Z" w:initials="JW">
    <w:p w14:paraId="1C5B0BCB" w14:textId="4A6D5DCB" w:rsidR="002A4D1D" w:rsidRDefault="007A4F8B" w:rsidP="002A4D1D">
      <w:pPr>
        <w:pStyle w:val="CommentText"/>
      </w:pPr>
      <w:r>
        <w:rPr>
          <w:rStyle w:val="CommentReference"/>
        </w:rPr>
        <w:annotationRef/>
      </w:r>
      <w:r w:rsidR="002A4D1D">
        <w:t xml:space="preserve">Info updated annually - </w:t>
      </w:r>
      <w:r w:rsidR="002A4D1D">
        <w:rPr>
          <w:color w:val="FFFFFF"/>
          <w:highlight w:val="magenta"/>
        </w:rPr>
        <w:t>Courtney</w:t>
      </w:r>
    </w:p>
  </w:comment>
  <w:comment w:id="9" w:author="Jaclyn Wise" w:date="2024-01-08T14:31:00Z" w:initials="JW">
    <w:p w14:paraId="1ADAFA5D" w14:textId="6F0B7967" w:rsidR="00C403E3" w:rsidRDefault="001D63CA" w:rsidP="00C403E3">
      <w:pPr>
        <w:pStyle w:val="CommentText"/>
      </w:pPr>
      <w:r>
        <w:rPr>
          <w:rStyle w:val="CommentReference"/>
        </w:rPr>
        <w:annotationRef/>
      </w:r>
      <w:r w:rsidR="00C403E3">
        <w:rPr>
          <w:highlight w:val="cyan"/>
        </w:rPr>
        <w:t xml:space="preserve">Greg </w:t>
      </w:r>
      <w:r w:rsidR="00C403E3">
        <w:t>- review totals</w:t>
      </w:r>
    </w:p>
  </w:comment>
  <w:comment w:id="10" w:author="Jaclyn Wise" w:date="2024-01-08T14:31:00Z" w:initials="JW">
    <w:p w14:paraId="15B9A5C6" w14:textId="6A804858" w:rsidR="00F0347F" w:rsidRDefault="003466E1" w:rsidP="00F0347F">
      <w:pPr>
        <w:pStyle w:val="CommentText"/>
      </w:pPr>
      <w:r>
        <w:rPr>
          <w:rStyle w:val="CommentReference"/>
        </w:rPr>
        <w:annotationRef/>
      </w:r>
      <w:r w:rsidR="00F0347F">
        <w:rPr>
          <w:highlight w:val="green"/>
        </w:rPr>
        <w:t>Mike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43CA0EFC" w15:done="0"/>
  <w15:commentEx w15:paraId="425D345D" w15:done="0"/>
  <w15:commentEx w15:paraId="349CA559" w15:done="0"/>
  <w15:commentEx w15:paraId="75CC6E76" w15:done="0"/>
  <w15:commentEx w15:paraId="3850461C" w15:done="0"/>
  <w15:commentEx w15:paraId="2101CCDF" w15:done="0"/>
  <w15:commentEx w15:paraId="73F6F0AA" w15:done="0"/>
  <w15:commentEx w15:paraId="0F3809F0" w15:done="0"/>
  <w15:commentEx w15:paraId="1C5B0BCB" w15:done="0"/>
  <w15:commentEx w15:paraId="1ADAFA5D" w15:done="0"/>
  <w15:commentEx w15:paraId="15B9A5C6"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6F3C0C33" w16cex:dateUtc="2024-01-08T18:41:00Z"/>
  <w16cex:commentExtensible w16cex:durableId="6FD4A8FD" w16cex:dateUtc="2024-01-08T18:48:00Z"/>
  <w16cex:commentExtensible w16cex:durableId="1C53EF0B" w16cex:dateUtc="2024-01-08T19:01:00Z"/>
  <w16cex:commentExtensible w16cex:durableId="6F35152F" w16cex:dateUtc="2024-01-08T18:23:00Z"/>
  <w16cex:commentExtensible w16cex:durableId="3FFAAC19" w16cex:dateUtc="2024-01-08T18:28:00Z"/>
  <w16cex:commentExtensible w16cex:durableId="10F299AF" w16cex:dateUtc="2024-01-08T18:29:00Z"/>
  <w16cex:commentExtensible w16cex:durableId="6B9E34C1" w16cex:dateUtc="2024-01-08T20:36:00Z"/>
  <w16cex:commentExtensible w16cex:durableId="1771F399" w16cex:dateUtc="2024-01-08T20:35:00Z"/>
  <w16cex:commentExtensible w16cex:durableId="237DA181" w16cex:dateUtc="2024-01-08T18:35:00Z"/>
  <w16cex:commentExtensible w16cex:durableId="4D2AA0E7" w16cex:dateUtc="2024-01-08T20:31:00Z"/>
  <w16cex:commentExtensible w16cex:durableId="317AE2F7" w16cex:dateUtc="2024-01-08T20:3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43CA0EFC" w16cid:durableId="6F3C0C33"/>
  <w16cid:commentId w16cid:paraId="425D345D" w16cid:durableId="6FD4A8FD"/>
  <w16cid:commentId w16cid:paraId="349CA559" w16cid:durableId="1C53EF0B"/>
  <w16cid:commentId w16cid:paraId="75CC6E76" w16cid:durableId="6F35152F"/>
  <w16cid:commentId w16cid:paraId="3850461C" w16cid:durableId="3FFAAC19"/>
  <w16cid:commentId w16cid:paraId="2101CCDF" w16cid:durableId="10F299AF"/>
  <w16cid:commentId w16cid:paraId="73F6F0AA" w16cid:durableId="6B9E34C1"/>
  <w16cid:commentId w16cid:paraId="0F3809F0" w16cid:durableId="1771F399"/>
  <w16cid:commentId w16cid:paraId="1C5B0BCB" w16cid:durableId="237DA181"/>
  <w16cid:commentId w16cid:paraId="1ADAFA5D" w16cid:durableId="4D2AA0E7"/>
  <w16cid:commentId w16cid:paraId="15B9A5C6" w16cid:durableId="317AE2F7"/>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yriadPro-Regular">
    <w:altName w:val="Calibri"/>
    <w:panose1 w:val="00000000000000000000"/>
    <w:charset w:val="00"/>
    <w:family w:val="auto"/>
    <w:notTrueType/>
    <w:pitch w:val="default"/>
    <w:sig w:usb0="00000003" w:usb1="00000000" w:usb2="00000000" w:usb3="00000000" w:csb0="00000001" w:csb1="00000000"/>
  </w:font>
  <w:font w:name="FiraSans-Bold">
    <w:altName w:val="Calibri"/>
    <w:panose1 w:val="00000000000000000000"/>
    <w:charset w:val="00"/>
    <w:family w:val="auto"/>
    <w:notTrueType/>
    <w:pitch w:val="default"/>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B208F8"/>
    <w:multiLevelType w:val="hybridMultilevel"/>
    <w:tmpl w:val="8EE2EC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867474"/>
    <w:multiLevelType w:val="multilevel"/>
    <w:tmpl w:val="CD98EAA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D555037"/>
    <w:multiLevelType w:val="multilevel"/>
    <w:tmpl w:val="4094DDCC"/>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6BD23A8"/>
    <w:multiLevelType w:val="hybridMultilevel"/>
    <w:tmpl w:val="1E723DD2"/>
    <w:lvl w:ilvl="0" w:tplc="4CF84302">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17742CD"/>
    <w:multiLevelType w:val="hybridMultilevel"/>
    <w:tmpl w:val="FB0C985E"/>
    <w:lvl w:ilvl="0" w:tplc="4CF84302">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8193203"/>
    <w:multiLevelType w:val="hybridMultilevel"/>
    <w:tmpl w:val="DBEEBF38"/>
    <w:lvl w:ilvl="0" w:tplc="4CF84302">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E5675E8"/>
    <w:multiLevelType w:val="hybridMultilevel"/>
    <w:tmpl w:val="18C0E8E6"/>
    <w:lvl w:ilvl="0" w:tplc="4CF84302">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F446C71"/>
    <w:multiLevelType w:val="hybridMultilevel"/>
    <w:tmpl w:val="06F4F796"/>
    <w:lvl w:ilvl="0" w:tplc="4CF84302">
      <w:start w:val="1"/>
      <w:numFmt w:val="bullet"/>
      <w:lvlText w:val="•"/>
      <w:lvlJc w:val="left"/>
      <w:pPr>
        <w:ind w:left="72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107118849">
    <w:abstractNumId w:val="5"/>
  </w:num>
  <w:num w:numId="2" w16cid:durableId="944532248">
    <w:abstractNumId w:val="6"/>
  </w:num>
  <w:num w:numId="3" w16cid:durableId="74284402">
    <w:abstractNumId w:val="7"/>
  </w:num>
  <w:num w:numId="4" w16cid:durableId="1880122656">
    <w:abstractNumId w:val="3"/>
  </w:num>
  <w:num w:numId="5" w16cid:durableId="2126073749">
    <w:abstractNumId w:val="1"/>
  </w:num>
  <w:num w:numId="6" w16cid:durableId="1193230790">
    <w:abstractNumId w:val="2"/>
  </w:num>
  <w:num w:numId="7" w16cid:durableId="1477643538">
    <w:abstractNumId w:val="0"/>
  </w:num>
  <w:num w:numId="8" w16cid:durableId="13069804">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aclyn Wise">
    <w15:presenceInfo w15:providerId="AD" w15:userId="S::jwise@postoaksavannah.onmicrosoft.com::3a4fecfb-6edd-441d-9ae4-b4f6eaa5e704"/>
  </w15:person>
  <w15:person w15:author="Guest User">
    <w15:presenceInfo w15:providerId="AD" w15:userId="S::urn:spo:anon#3f3e2b663f621d74d8d8150d51ff504f7b1e02bd8838b9b3f3e384339d7e2c7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477"/>
    <w:rsid w:val="00003674"/>
    <w:rsid w:val="00011110"/>
    <w:rsid w:val="000151AA"/>
    <w:rsid w:val="000240DA"/>
    <w:rsid w:val="000334CE"/>
    <w:rsid w:val="00040512"/>
    <w:rsid w:val="00047F71"/>
    <w:rsid w:val="00062EF5"/>
    <w:rsid w:val="00064571"/>
    <w:rsid w:val="000A03F3"/>
    <w:rsid w:val="000A5B09"/>
    <w:rsid w:val="000B60DE"/>
    <w:rsid w:val="000C1374"/>
    <w:rsid w:val="00100786"/>
    <w:rsid w:val="00103F81"/>
    <w:rsid w:val="00125C85"/>
    <w:rsid w:val="00157193"/>
    <w:rsid w:val="001632AF"/>
    <w:rsid w:val="00166238"/>
    <w:rsid w:val="00171DC9"/>
    <w:rsid w:val="00195011"/>
    <w:rsid w:val="001A5FE9"/>
    <w:rsid w:val="001B0601"/>
    <w:rsid w:val="001B7508"/>
    <w:rsid w:val="001C0808"/>
    <w:rsid w:val="001D6254"/>
    <w:rsid w:val="001D63CA"/>
    <w:rsid w:val="001E26DF"/>
    <w:rsid w:val="001E3B4A"/>
    <w:rsid w:val="001F46AB"/>
    <w:rsid w:val="00200703"/>
    <w:rsid w:val="00200A34"/>
    <w:rsid w:val="0020128A"/>
    <w:rsid w:val="00203CD0"/>
    <w:rsid w:val="00213D49"/>
    <w:rsid w:val="002173F7"/>
    <w:rsid w:val="00224B62"/>
    <w:rsid w:val="00224E78"/>
    <w:rsid w:val="0022700D"/>
    <w:rsid w:val="00240E5F"/>
    <w:rsid w:val="0024335E"/>
    <w:rsid w:val="002636E4"/>
    <w:rsid w:val="002819BA"/>
    <w:rsid w:val="00285B37"/>
    <w:rsid w:val="002968A0"/>
    <w:rsid w:val="002A4D1D"/>
    <w:rsid w:val="002A4FD9"/>
    <w:rsid w:val="002A5AB9"/>
    <w:rsid w:val="002A7E6C"/>
    <w:rsid w:val="002B7327"/>
    <w:rsid w:val="002E5BBD"/>
    <w:rsid w:val="003008FC"/>
    <w:rsid w:val="00312EA2"/>
    <w:rsid w:val="00320572"/>
    <w:rsid w:val="00325FC0"/>
    <w:rsid w:val="003466E1"/>
    <w:rsid w:val="00352C49"/>
    <w:rsid w:val="00361A40"/>
    <w:rsid w:val="003A57A0"/>
    <w:rsid w:val="003C3B90"/>
    <w:rsid w:val="003E0EA1"/>
    <w:rsid w:val="00431AA2"/>
    <w:rsid w:val="00452997"/>
    <w:rsid w:val="00465441"/>
    <w:rsid w:val="00481BC8"/>
    <w:rsid w:val="0048230E"/>
    <w:rsid w:val="00493D5B"/>
    <w:rsid w:val="00493F1D"/>
    <w:rsid w:val="004A197F"/>
    <w:rsid w:val="004A2A04"/>
    <w:rsid w:val="004C7F8D"/>
    <w:rsid w:val="004C7FE9"/>
    <w:rsid w:val="004D2723"/>
    <w:rsid w:val="004E3CFD"/>
    <w:rsid w:val="0052309D"/>
    <w:rsid w:val="00525232"/>
    <w:rsid w:val="00530CB8"/>
    <w:rsid w:val="00534F6D"/>
    <w:rsid w:val="00561CD3"/>
    <w:rsid w:val="0056533E"/>
    <w:rsid w:val="0057453B"/>
    <w:rsid w:val="00582C67"/>
    <w:rsid w:val="005C6816"/>
    <w:rsid w:val="00604D7C"/>
    <w:rsid w:val="0061239D"/>
    <w:rsid w:val="00614D60"/>
    <w:rsid w:val="00614EC0"/>
    <w:rsid w:val="006150F5"/>
    <w:rsid w:val="00625AC2"/>
    <w:rsid w:val="006263CD"/>
    <w:rsid w:val="0064699D"/>
    <w:rsid w:val="006667EE"/>
    <w:rsid w:val="00671399"/>
    <w:rsid w:val="0068531F"/>
    <w:rsid w:val="006B1ACB"/>
    <w:rsid w:val="006D5FE4"/>
    <w:rsid w:val="006F10CA"/>
    <w:rsid w:val="00704251"/>
    <w:rsid w:val="007046F3"/>
    <w:rsid w:val="00711AED"/>
    <w:rsid w:val="00711DCA"/>
    <w:rsid w:val="00743289"/>
    <w:rsid w:val="0078415A"/>
    <w:rsid w:val="007A4F8B"/>
    <w:rsid w:val="007C1BC5"/>
    <w:rsid w:val="007E6A08"/>
    <w:rsid w:val="0080103E"/>
    <w:rsid w:val="00810310"/>
    <w:rsid w:val="00820521"/>
    <w:rsid w:val="00821996"/>
    <w:rsid w:val="00831442"/>
    <w:rsid w:val="00835CE4"/>
    <w:rsid w:val="00842F26"/>
    <w:rsid w:val="00843E0F"/>
    <w:rsid w:val="008445DF"/>
    <w:rsid w:val="00850250"/>
    <w:rsid w:val="00853191"/>
    <w:rsid w:val="00857E6A"/>
    <w:rsid w:val="00871EFD"/>
    <w:rsid w:val="00896FDE"/>
    <w:rsid w:val="008B7B57"/>
    <w:rsid w:val="008D1B91"/>
    <w:rsid w:val="008F3A08"/>
    <w:rsid w:val="009129F4"/>
    <w:rsid w:val="00941DA3"/>
    <w:rsid w:val="0094770E"/>
    <w:rsid w:val="00950FD8"/>
    <w:rsid w:val="00960B0C"/>
    <w:rsid w:val="009A135E"/>
    <w:rsid w:val="009A2F69"/>
    <w:rsid w:val="009F1DAB"/>
    <w:rsid w:val="00A007A0"/>
    <w:rsid w:val="00A06DA8"/>
    <w:rsid w:val="00A10BB5"/>
    <w:rsid w:val="00A1775E"/>
    <w:rsid w:val="00A34389"/>
    <w:rsid w:val="00A420DA"/>
    <w:rsid w:val="00A4652A"/>
    <w:rsid w:val="00A76FE9"/>
    <w:rsid w:val="00A855D7"/>
    <w:rsid w:val="00A872C5"/>
    <w:rsid w:val="00A957D8"/>
    <w:rsid w:val="00AA21B5"/>
    <w:rsid w:val="00AA27C5"/>
    <w:rsid w:val="00AC199C"/>
    <w:rsid w:val="00AC67D8"/>
    <w:rsid w:val="00AD7557"/>
    <w:rsid w:val="00AE79F9"/>
    <w:rsid w:val="00AF0477"/>
    <w:rsid w:val="00B04655"/>
    <w:rsid w:val="00B30279"/>
    <w:rsid w:val="00B559A5"/>
    <w:rsid w:val="00B564B4"/>
    <w:rsid w:val="00BA29FB"/>
    <w:rsid w:val="00BC5F28"/>
    <w:rsid w:val="00BE33DA"/>
    <w:rsid w:val="00BE70FA"/>
    <w:rsid w:val="00C25AEB"/>
    <w:rsid w:val="00C403E3"/>
    <w:rsid w:val="00C434C6"/>
    <w:rsid w:val="00C453E0"/>
    <w:rsid w:val="00C47641"/>
    <w:rsid w:val="00C66A80"/>
    <w:rsid w:val="00C71438"/>
    <w:rsid w:val="00C7405A"/>
    <w:rsid w:val="00C811B0"/>
    <w:rsid w:val="00C86C82"/>
    <w:rsid w:val="00CA2BB5"/>
    <w:rsid w:val="00CA75F7"/>
    <w:rsid w:val="00CB67F9"/>
    <w:rsid w:val="00CC6013"/>
    <w:rsid w:val="00CD1185"/>
    <w:rsid w:val="00D01B73"/>
    <w:rsid w:val="00D037BB"/>
    <w:rsid w:val="00D21E0B"/>
    <w:rsid w:val="00D26E9B"/>
    <w:rsid w:val="00D5030B"/>
    <w:rsid w:val="00D50A2A"/>
    <w:rsid w:val="00DA7E34"/>
    <w:rsid w:val="00DB2A3F"/>
    <w:rsid w:val="00DC703E"/>
    <w:rsid w:val="00DF102D"/>
    <w:rsid w:val="00E21AB4"/>
    <w:rsid w:val="00E21C45"/>
    <w:rsid w:val="00E27D65"/>
    <w:rsid w:val="00E36214"/>
    <w:rsid w:val="00E5474E"/>
    <w:rsid w:val="00E70674"/>
    <w:rsid w:val="00E84B1C"/>
    <w:rsid w:val="00E95C81"/>
    <w:rsid w:val="00EB4000"/>
    <w:rsid w:val="00EC0748"/>
    <w:rsid w:val="00EC6777"/>
    <w:rsid w:val="00EE0753"/>
    <w:rsid w:val="00EF4324"/>
    <w:rsid w:val="00F00A1C"/>
    <w:rsid w:val="00F0347F"/>
    <w:rsid w:val="00F119CA"/>
    <w:rsid w:val="00F17393"/>
    <w:rsid w:val="00F27C35"/>
    <w:rsid w:val="00F302E9"/>
    <w:rsid w:val="00F41E37"/>
    <w:rsid w:val="00F56E13"/>
    <w:rsid w:val="00F61C54"/>
    <w:rsid w:val="00FA6555"/>
    <w:rsid w:val="00FC1284"/>
    <w:rsid w:val="00FC3DB5"/>
    <w:rsid w:val="00FD67AE"/>
    <w:rsid w:val="00FF0271"/>
    <w:rsid w:val="0CE10AEF"/>
    <w:rsid w:val="13E558A2"/>
    <w:rsid w:val="2B5DB69A"/>
    <w:rsid w:val="2C31F83C"/>
    <w:rsid w:val="31544612"/>
    <w:rsid w:val="360E2A31"/>
    <w:rsid w:val="36BD5ADC"/>
    <w:rsid w:val="3A04D5AF"/>
    <w:rsid w:val="3BA1A22F"/>
    <w:rsid w:val="3C0C418D"/>
    <w:rsid w:val="3F22FF3D"/>
    <w:rsid w:val="478C306E"/>
    <w:rsid w:val="55940286"/>
    <w:rsid w:val="56FFA39F"/>
    <w:rsid w:val="5F655298"/>
    <w:rsid w:val="6204F1D3"/>
    <w:rsid w:val="68BE7C83"/>
    <w:rsid w:val="68C56CEF"/>
    <w:rsid w:val="6963C865"/>
    <w:rsid w:val="6966254A"/>
    <w:rsid w:val="6AD6C929"/>
    <w:rsid w:val="6B482622"/>
    <w:rsid w:val="6CF3F7D2"/>
    <w:rsid w:val="6F9F1B00"/>
    <w:rsid w:val="763FED8D"/>
    <w:rsid w:val="7C9D1F59"/>
    <w:rsid w:val="7D44C820"/>
    <w:rsid w:val="7F424E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D9001D2"/>
  <w15:chartTrackingRefBased/>
  <w15:docId w15:val="{0CB8363E-24D9-44CF-B1C7-E4F37B796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2">
    <w:name w:val="heading 2"/>
    <w:basedOn w:val="Normal"/>
    <w:next w:val="Normal"/>
    <w:link w:val="Heading2Char"/>
    <w:uiPriority w:val="9"/>
    <w:unhideWhenUsed/>
    <w:qFormat/>
    <w:rsid w:val="007C1BC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062EF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F0477"/>
    <w:rPr>
      <w:color w:val="0563C1" w:themeColor="hyperlink"/>
      <w:u w:val="single"/>
    </w:rPr>
  </w:style>
  <w:style w:type="character" w:styleId="UnresolvedMention">
    <w:name w:val="Unresolved Mention"/>
    <w:basedOn w:val="DefaultParagraphFont"/>
    <w:uiPriority w:val="99"/>
    <w:semiHidden/>
    <w:unhideWhenUsed/>
    <w:rsid w:val="00AF0477"/>
    <w:rPr>
      <w:color w:val="605E5C"/>
      <w:shd w:val="clear" w:color="auto" w:fill="E1DFDD"/>
    </w:rPr>
  </w:style>
  <w:style w:type="paragraph" w:styleId="NoSpacing">
    <w:name w:val="No Spacing"/>
    <w:uiPriority w:val="1"/>
    <w:qFormat/>
    <w:rsid w:val="00AF0477"/>
    <w:pPr>
      <w:spacing w:after="0" w:line="240" w:lineRule="auto"/>
    </w:pPr>
  </w:style>
  <w:style w:type="character" w:customStyle="1" w:styleId="Heading2Char">
    <w:name w:val="Heading 2 Char"/>
    <w:basedOn w:val="DefaultParagraphFont"/>
    <w:link w:val="Heading2"/>
    <w:uiPriority w:val="9"/>
    <w:rsid w:val="007C1BC5"/>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5C681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47F71"/>
    <w:rPr>
      <w:sz w:val="16"/>
      <w:szCs w:val="16"/>
    </w:rPr>
  </w:style>
  <w:style w:type="paragraph" w:styleId="CommentText">
    <w:name w:val="annotation text"/>
    <w:basedOn w:val="Normal"/>
    <w:link w:val="CommentTextChar"/>
    <w:uiPriority w:val="99"/>
    <w:unhideWhenUsed/>
    <w:rsid w:val="00047F71"/>
    <w:pPr>
      <w:spacing w:line="240" w:lineRule="auto"/>
    </w:pPr>
    <w:rPr>
      <w:sz w:val="20"/>
      <w:szCs w:val="20"/>
    </w:rPr>
  </w:style>
  <w:style w:type="character" w:customStyle="1" w:styleId="CommentTextChar">
    <w:name w:val="Comment Text Char"/>
    <w:basedOn w:val="DefaultParagraphFont"/>
    <w:link w:val="CommentText"/>
    <w:uiPriority w:val="99"/>
    <w:rsid w:val="00047F71"/>
    <w:rPr>
      <w:sz w:val="20"/>
      <w:szCs w:val="20"/>
    </w:rPr>
  </w:style>
  <w:style w:type="paragraph" w:styleId="CommentSubject">
    <w:name w:val="annotation subject"/>
    <w:basedOn w:val="CommentText"/>
    <w:next w:val="CommentText"/>
    <w:link w:val="CommentSubjectChar"/>
    <w:uiPriority w:val="99"/>
    <w:semiHidden/>
    <w:unhideWhenUsed/>
    <w:rsid w:val="00047F71"/>
    <w:rPr>
      <w:b/>
      <w:bCs/>
    </w:rPr>
  </w:style>
  <w:style w:type="character" w:customStyle="1" w:styleId="CommentSubjectChar">
    <w:name w:val="Comment Subject Char"/>
    <w:basedOn w:val="CommentTextChar"/>
    <w:link w:val="CommentSubject"/>
    <w:uiPriority w:val="99"/>
    <w:semiHidden/>
    <w:rsid w:val="00047F71"/>
    <w:rPr>
      <w:b/>
      <w:bCs/>
      <w:sz w:val="20"/>
      <w:szCs w:val="20"/>
    </w:rPr>
  </w:style>
  <w:style w:type="paragraph" w:styleId="ListParagraph">
    <w:name w:val="List Paragraph"/>
    <w:basedOn w:val="Normal"/>
    <w:uiPriority w:val="34"/>
    <w:qFormat/>
    <w:rsid w:val="00352C49"/>
    <w:pPr>
      <w:ind w:left="720"/>
      <w:contextualSpacing/>
    </w:pPr>
  </w:style>
  <w:style w:type="character" w:styleId="FollowedHyperlink">
    <w:name w:val="FollowedHyperlink"/>
    <w:basedOn w:val="DefaultParagraphFont"/>
    <w:uiPriority w:val="99"/>
    <w:semiHidden/>
    <w:unhideWhenUsed/>
    <w:rsid w:val="00A34389"/>
    <w:rPr>
      <w:color w:val="800080"/>
      <w:u w:val="single"/>
    </w:rPr>
  </w:style>
  <w:style w:type="paragraph" w:customStyle="1" w:styleId="msonormal0">
    <w:name w:val="msonormal"/>
    <w:basedOn w:val="Normal"/>
    <w:rsid w:val="00A3438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xl63">
    <w:name w:val="xl63"/>
    <w:basedOn w:val="Normal"/>
    <w:rsid w:val="00A34389"/>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paragraph" w:customStyle="1" w:styleId="xl64">
    <w:name w:val="xl64"/>
    <w:basedOn w:val="Normal"/>
    <w:rsid w:val="00A34389"/>
    <w:pPr>
      <w:pBdr>
        <w:top w:val="single" w:sz="12" w:space="0" w:color="000000"/>
        <w:left w:val="single" w:sz="12" w:space="0" w:color="000000"/>
        <w:bottom w:val="single" w:sz="4" w:space="0" w:color="000000"/>
      </w:pBdr>
      <w:shd w:val="clear" w:color="000000" w:fill="6495ED"/>
      <w:spacing w:before="100" w:beforeAutospacing="1" w:after="100" w:afterAutospacing="1" w:line="240" w:lineRule="auto"/>
      <w:jc w:val="center"/>
    </w:pPr>
    <w:rPr>
      <w:rFonts w:ascii="Times New Roman" w:eastAsia="Times New Roman" w:hAnsi="Times New Roman" w:cs="Times New Roman"/>
      <w:b/>
      <w:bCs/>
      <w:color w:val="FFFFFF"/>
      <w:kern w:val="0"/>
      <w:sz w:val="18"/>
      <w:szCs w:val="18"/>
      <w14:ligatures w14:val="none"/>
    </w:rPr>
  </w:style>
  <w:style w:type="paragraph" w:customStyle="1" w:styleId="xl65">
    <w:name w:val="xl65"/>
    <w:basedOn w:val="Normal"/>
    <w:rsid w:val="00A34389"/>
    <w:pPr>
      <w:pBdr>
        <w:top w:val="single" w:sz="12" w:space="0" w:color="000000"/>
        <w:bottom w:val="single" w:sz="4" w:space="0" w:color="000000"/>
      </w:pBdr>
      <w:shd w:val="clear" w:color="000000" w:fill="6495ED"/>
      <w:spacing w:before="100" w:beforeAutospacing="1" w:after="100" w:afterAutospacing="1" w:line="240" w:lineRule="auto"/>
      <w:jc w:val="center"/>
    </w:pPr>
    <w:rPr>
      <w:rFonts w:ascii="Times New Roman" w:eastAsia="Times New Roman" w:hAnsi="Times New Roman" w:cs="Times New Roman"/>
      <w:b/>
      <w:bCs/>
      <w:kern w:val="0"/>
      <w:sz w:val="18"/>
      <w:szCs w:val="18"/>
      <w14:ligatures w14:val="none"/>
    </w:rPr>
  </w:style>
  <w:style w:type="paragraph" w:customStyle="1" w:styleId="xl66">
    <w:name w:val="xl66"/>
    <w:basedOn w:val="Normal"/>
    <w:rsid w:val="00A34389"/>
    <w:pPr>
      <w:pBdr>
        <w:top w:val="single" w:sz="12" w:space="0" w:color="000000"/>
        <w:bottom w:val="single" w:sz="4" w:space="0" w:color="000000"/>
        <w:right w:val="single" w:sz="12" w:space="0" w:color="000000"/>
      </w:pBdr>
      <w:shd w:val="clear" w:color="000000" w:fill="6495ED"/>
      <w:spacing w:before="100" w:beforeAutospacing="1" w:after="100" w:afterAutospacing="1" w:line="240" w:lineRule="auto"/>
      <w:jc w:val="center"/>
    </w:pPr>
    <w:rPr>
      <w:rFonts w:ascii="Times New Roman" w:eastAsia="Times New Roman" w:hAnsi="Times New Roman" w:cs="Times New Roman"/>
      <w:b/>
      <w:bCs/>
      <w:kern w:val="0"/>
      <w:sz w:val="18"/>
      <w:szCs w:val="18"/>
      <w14:ligatures w14:val="none"/>
    </w:rPr>
  </w:style>
  <w:style w:type="paragraph" w:customStyle="1" w:styleId="xl67">
    <w:name w:val="xl67"/>
    <w:basedOn w:val="Normal"/>
    <w:rsid w:val="00A34389"/>
    <w:pPr>
      <w:pBdr>
        <w:left w:val="single" w:sz="12" w:space="0" w:color="000000"/>
        <w:bottom w:val="single" w:sz="4" w:space="0" w:color="000000"/>
      </w:pBdr>
      <w:shd w:val="clear" w:color="000000" w:fill="EEECE1"/>
      <w:spacing w:before="100" w:beforeAutospacing="1" w:after="100" w:afterAutospacing="1" w:line="240" w:lineRule="auto"/>
      <w:jc w:val="center"/>
    </w:pPr>
    <w:rPr>
      <w:rFonts w:ascii="Times New Roman" w:eastAsia="Times New Roman" w:hAnsi="Times New Roman" w:cs="Times New Roman"/>
      <w:b/>
      <w:bCs/>
      <w:kern w:val="0"/>
      <w:sz w:val="18"/>
      <w:szCs w:val="18"/>
      <w14:ligatures w14:val="none"/>
    </w:rPr>
  </w:style>
  <w:style w:type="paragraph" w:customStyle="1" w:styleId="xl68">
    <w:name w:val="xl68"/>
    <w:basedOn w:val="Normal"/>
    <w:rsid w:val="00A34389"/>
    <w:pPr>
      <w:pBdr>
        <w:bottom w:val="single" w:sz="4" w:space="0" w:color="000000"/>
      </w:pBdr>
      <w:shd w:val="clear" w:color="000000" w:fill="EEECE1"/>
      <w:spacing w:before="100" w:beforeAutospacing="1" w:after="100" w:afterAutospacing="1" w:line="240" w:lineRule="auto"/>
      <w:jc w:val="center"/>
    </w:pPr>
    <w:rPr>
      <w:rFonts w:ascii="Times New Roman" w:eastAsia="Times New Roman" w:hAnsi="Times New Roman" w:cs="Times New Roman"/>
      <w:b/>
      <w:bCs/>
      <w:kern w:val="0"/>
      <w:sz w:val="18"/>
      <w:szCs w:val="18"/>
      <w14:ligatures w14:val="none"/>
    </w:rPr>
  </w:style>
  <w:style w:type="paragraph" w:customStyle="1" w:styleId="xl69">
    <w:name w:val="xl69"/>
    <w:basedOn w:val="Normal"/>
    <w:rsid w:val="00A34389"/>
    <w:pPr>
      <w:pBdr>
        <w:bottom w:val="single" w:sz="4" w:space="0" w:color="000000"/>
        <w:right w:val="single" w:sz="12" w:space="0" w:color="000000"/>
      </w:pBdr>
      <w:shd w:val="clear" w:color="000000" w:fill="EEECE1"/>
      <w:spacing w:before="100" w:beforeAutospacing="1" w:after="100" w:afterAutospacing="1" w:line="240" w:lineRule="auto"/>
      <w:jc w:val="center"/>
    </w:pPr>
    <w:rPr>
      <w:rFonts w:ascii="Times New Roman" w:eastAsia="Times New Roman" w:hAnsi="Times New Roman" w:cs="Times New Roman"/>
      <w:b/>
      <w:bCs/>
      <w:kern w:val="0"/>
      <w:sz w:val="18"/>
      <w:szCs w:val="18"/>
      <w14:ligatures w14:val="none"/>
    </w:rPr>
  </w:style>
  <w:style w:type="paragraph" w:customStyle="1" w:styleId="xl70">
    <w:name w:val="xl70"/>
    <w:basedOn w:val="Normal"/>
    <w:rsid w:val="00A34389"/>
    <w:pPr>
      <w:pBdr>
        <w:left w:val="single" w:sz="12" w:space="0" w:color="000000"/>
        <w:bottom w:val="single" w:sz="4" w:space="0" w:color="000000"/>
      </w:pBdr>
      <w:spacing w:before="100" w:beforeAutospacing="1" w:after="100" w:afterAutospacing="1" w:line="240" w:lineRule="auto"/>
    </w:pPr>
    <w:rPr>
      <w:rFonts w:ascii="Times New Roman" w:eastAsia="Times New Roman" w:hAnsi="Times New Roman" w:cs="Times New Roman"/>
      <w:kern w:val="0"/>
      <w:sz w:val="18"/>
      <w:szCs w:val="18"/>
      <w14:ligatures w14:val="none"/>
    </w:rPr>
  </w:style>
  <w:style w:type="paragraph" w:customStyle="1" w:styleId="xl71">
    <w:name w:val="xl71"/>
    <w:basedOn w:val="Normal"/>
    <w:rsid w:val="00A34389"/>
    <w:pPr>
      <w:pBdr>
        <w:bottom w:val="single" w:sz="4" w:space="0" w:color="000000"/>
      </w:pBdr>
      <w:spacing w:before="100" w:beforeAutospacing="1" w:after="100" w:afterAutospacing="1" w:line="240" w:lineRule="auto"/>
    </w:pPr>
    <w:rPr>
      <w:rFonts w:ascii="Times New Roman" w:eastAsia="Times New Roman" w:hAnsi="Times New Roman" w:cs="Times New Roman"/>
      <w:kern w:val="0"/>
      <w:sz w:val="18"/>
      <w:szCs w:val="18"/>
      <w14:ligatures w14:val="none"/>
    </w:rPr>
  </w:style>
  <w:style w:type="paragraph" w:customStyle="1" w:styleId="xl72">
    <w:name w:val="xl72"/>
    <w:basedOn w:val="Normal"/>
    <w:rsid w:val="00A34389"/>
    <w:pPr>
      <w:pBdr>
        <w:bottom w:val="single" w:sz="4" w:space="0" w:color="000000"/>
        <w:right w:val="single" w:sz="12" w:space="0" w:color="000000"/>
      </w:pBdr>
      <w:spacing w:before="100" w:beforeAutospacing="1" w:after="100" w:afterAutospacing="1" w:line="240" w:lineRule="auto"/>
    </w:pPr>
    <w:rPr>
      <w:rFonts w:ascii="Times New Roman" w:eastAsia="Times New Roman" w:hAnsi="Times New Roman" w:cs="Times New Roman"/>
      <w:kern w:val="0"/>
      <w:sz w:val="18"/>
      <w:szCs w:val="18"/>
      <w14:ligatures w14:val="none"/>
    </w:rPr>
  </w:style>
  <w:style w:type="paragraph" w:customStyle="1" w:styleId="xl73">
    <w:name w:val="xl73"/>
    <w:basedOn w:val="Normal"/>
    <w:rsid w:val="00A34389"/>
    <w:pPr>
      <w:pBdr>
        <w:left w:val="single" w:sz="12" w:space="0" w:color="000000"/>
        <w:bottom w:val="single" w:sz="12" w:space="0" w:color="000000"/>
      </w:pBdr>
      <w:spacing w:before="100" w:beforeAutospacing="1" w:after="100" w:afterAutospacing="1" w:line="240" w:lineRule="auto"/>
    </w:pPr>
    <w:rPr>
      <w:rFonts w:ascii="Times New Roman" w:eastAsia="Times New Roman" w:hAnsi="Times New Roman" w:cs="Times New Roman"/>
      <w:kern w:val="0"/>
      <w:sz w:val="18"/>
      <w:szCs w:val="18"/>
      <w14:ligatures w14:val="none"/>
    </w:rPr>
  </w:style>
  <w:style w:type="paragraph" w:customStyle="1" w:styleId="xl74">
    <w:name w:val="xl74"/>
    <w:basedOn w:val="Normal"/>
    <w:rsid w:val="00A34389"/>
    <w:pPr>
      <w:pBdr>
        <w:bottom w:val="single" w:sz="12" w:space="0" w:color="000000"/>
      </w:pBdr>
      <w:spacing w:before="100" w:beforeAutospacing="1" w:after="100" w:afterAutospacing="1" w:line="240" w:lineRule="auto"/>
    </w:pPr>
    <w:rPr>
      <w:rFonts w:ascii="Times New Roman" w:eastAsia="Times New Roman" w:hAnsi="Times New Roman" w:cs="Times New Roman"/>
      <w:kern w:val="0"/>
      <w:sz w:val="18"/>
      <w:szCs w:val="18"/>
      <w14:ligatures w14:val="none"/>
    </w:rPr>
  </w:style>
  <w:style w:type="paragraph" w:customStyle="1" w:styleId="xl75">
    <w:name w:val="xl75"/>
    <w:basedOn w:val="Normal"/>
    <w:rsid w:val="00A34389"/>
    <w:pPr>
      <w:pBdr>
        <w:bottom w:val="single" w:sz="12" w:space="0" w:color="000000"/>
        <w:right w:val="single" w:sz="12" w:space="0" w:color="000000"/>
      </w:pBdr>
      <w:spacing w:before="100" w:beforeAutospacing="1" w:after="100" w:afterAutospacing="1" w:line="240" w:lineRule="auto"/>
    </w:pPr>
    <w:rPr>
      <w:rFonts w:ascii="Times New Roman" w:eastAsia="Times New Roman" w:hAnsi="Times New Roman" w:cs="Times New Roman"/>
      <w:kern w:val="0"/>
      <w:sz w:val="18"/>
      <w:szCs w:val="18"/>
      <w14:ligatures w14:val="none"/>
    </w:rPr>
  </w:style>
  <w:style w:type="character" w:customStyle="1" w:styleId="Heading3Char">
    <w:name w:val="Heading 3 Char"/>
    <w:basedOn w:val="DefaultParagraphFont"/>
    <w:link w:val="Heading3"/>
    <w:uiPriority w:val="9"/>
    <w:rsid w:val="00062EF5"/>
    <w:rPr>
      <w:rFonts w:asciiTheme="majorHAnsi" w:eastAsiaTheme="majorEastAsia" w:hAnsiTheme="majorHAnsi" w:cstheme="majorBidi"/>
      <w:color w:val="1F3763"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0233091">
      <w:bodyDiv w:val="1"/>
      <w:marLeft w:val="0"/>
      <w:marRight w:val="0"/>
      <w:marTop w:val="0"/>
      <w:marBottom w:val="0"/>
      <w:divBdr>
        <w:top w:val="none" w:sz="0" w:space="0" w:color="auto"/>
        <w:left w:val="none" w:sz="0" w:space="0" w:color="auto"/>
        <w:bottom w:val="none" w:sz="0" w:space="0" w:color="auto"/>
        <w:right w:val="none" w:sz="0" w:space="0" w:color="auto"/>
      </w:divBdr>
    </w:div>
    <w:div w:id="598567817">
      <w:bodyDiv w:val="1"/>
      <w:marLeft w:val="0"/>
      <w:marRight w:val="0"/>
      <w:marTop w:val="0"/>
      <w:marBottom w:val="0"/>
      <w:divBdr>
        <w:top w:val="none" w:sz="0" w:space="0" w:color="auto"/>
        <w:left w:val="none" w:sz="0" w:space="0" w:color="auto"/>
        <w:bottom w:val="none" w:sz="0" w:space="0" w:color="auto"/>
        <w:right w:val="none" w:sz="0" w:space="0" w:color="auto"/>
      </w:divBdr>
      <w:divsChild>
        <w:div w:id="725030561">
          <w:marLeft w:val="0"/>
          <w:marRight w:val="0"/>
          <w:marTop w:val="0"/>
          <w:marBottom w:val="0"/>
          <w:divBdr>
            <w:top w:val="single" w:sz="2" w:space="0" w:color="D9D9E3"/>
            <w:left w:val="single" w:sz="2" w:space="0" w:color="D9D9E3"/>
            <w:bottom w:val="single" w:sz="2" w:space="0" w:color="D9D9E3"/>
            <w:right w:val="single" w:sz="2" w:space="0" w:color="D9D9E3"/>
          </w:divBdr>
          <w:divsChild>
            <w:div w:id="1110513526">
              <w:marLeft w:val="0"/>
              <w:marRight w:val="0"/>
              <w:marTop w:val="0"/>
              <w:marBottom w:val="0"/>
              <w:divBdr>
                <w:top w:val="single" w:sz="2" w:space="0" w:color="D9D9E3"/>
                <w:left w:val="single" w:sz="2" w:space="0" w:color="D9D9E3"/>
                <w:bottom w:val="single" w:sz="2" w:space="0" w:color="D9D9E3"/>
                <w:right w:val="single" w:sz="2" w:space="0" w:color="D9D9E3"/>
              </w:divBdr>
            </w:div>
          </w:divsChild>
        </w:div>
        <w:div w:id="965281453">
          <w:marLeft w:val="0"/>
          <w:marRight w:val="0"/>
          <w:marTop w:val="0"/>
          <w:marBottom w:val="0"/>
          <w:divBdr>
            <w:top w:val="single" w:sz="2" w:space="0" w:color="D9D9E3"/>
            <w:left w:val="single" w:sz="2" w:space="0" w:color="D9D9E3"/>
            <w:bottom w:val="single" w:sz="2" w:space="0" w:color="D9D9E3"/>
            <w:right w:val="single" w:sz="2" w:space="0" w:color="D9D9E3"/>
          </w:divBdr>
          <w:divsChild>
            <w:div w:id="388235492">
              <w:marLeft w:val="0"/>
              <w:marRight w:val="0"/>
              <w:marTop w:val="0"/>
              <w:marBottom w:val="0"/>
              <w:divBdr>
                <w:top w:val="single" w:sz="2" w:space="0" w:color="D9D9E3"/>
                <w:left w:val="single" w:sz="2" w:space="0" w:color="D9D9E3"/>
                <w:bottom w:val="single" w:sz="2" w:space="0" w:color="D9D9E3"/>
                <w:right w:val="single" w:sz="2" w:space="0" w:color="D9D9E3"/>
              </w:divBdr>
            </w:div>
          </w:divsChild>
        </w:div>
      </w:divsChild>
    </w:div>
    <w:div w:id="757554206">
      <w:bodyDiv w:val="1"/>
      <w:marLeft w:val="0"/>
      <w:marRight w:val="0"/>
      <w:marTop w:val="0"/>
      <w:marBottom w:val="0"/>
      <w:divBdr>
        <w:top w:val="none" w:sz="0" w:space="0" w:color="auto"/>
        <w:left w:val="none" w:sz="0" w:space="0" w:color="auto"/>
        <w:bottom w:val="none" w:sz="0" w:space="0" w:color="auto"/>
        <w:right w:val="none" w:sz="0" w:space="0" w:color="auto"/>
      </w:divBdr>
    </w:div>
    <w:div w:id="986520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sgcd.org" TargetMode="External"/><Relationship Id="rId13" Type="http://schemas.openxmlformats.org/officeDocument/2006/relationships/hyperlink" Target="http://www.posgcd.org/agendas-minutes/agendas-minutes/" TargetMode="External"/><Relationship Id="rId18" Type="http://schemas.openxmlformats.org/officeDocument/2006/relationships/hyperlink" Target="http://www.posgcd.org" TargetMode="External"/><Relationship Id="rId26" Type="http://schemas.openxmlformats.org/officeDocument/2006/relationships/hyperlink" Target="https://posgcd.org/annual-reports/" TargetMode="External"/><Relationship Id="rId3" Type="http://schemas.openxmlformats.org/officeDocument/2006/relationships/customXml" Target="../customXml/item3.xml"/><Relationship Id="rId21" Type="http://schemas.openxmlformats.org/officeDocument/2006/relationships/hyperlink" Target="http://www.posgcd.org/posgcd-background/district-finances/" TargetMode="External"/><Relationship Id="rId7" Type="http://schemas.openxmlformats.org/officeDocument/2006/relationships/webSettings" Target="webSettings.xml"/><Relationship Id="rId12" Type="http://schemas.microsoft.com/office/2018/08/relationships/commentsExtensible" Target="commentsExtensible.xml"/><Relationship Id="rId17" Type="http://schemas.openxmlformats.org/officeDocument/2006/relationships/hyperlink" Target="http://posgcd.org/education" TargetMode="External"/><Relationship Id="rId25"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hyperlink" Target="http://posgcd.org/annual-reports/" TargetMode="External"/><Relationship Id="rId20" Type="http://schemas.openxmlformats.org/officeDocument/2006/relationships/hyperlink" Target="http://www.posgcd.org/governing-document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microsoft.com/office/2016/09/relationships/commentsIds" Target="commentsIds.xml"/><Relationship Id="rId24" Type="http://schemas.openxmlformats.org/officeDocument/2006/relationships/hyperlink" Target="https://posgcd.org/vista-ridge-dashboard/" TargetMode="External"/><Relationship Id="rId5" Type="http://schemas.openxmlformats.org/officeDocument/2006/relationships/styles" Target="styles.xml"/><Relationship Id="rId15" Type="http://schemas.openxmlformats.org/officeDocument/2006/relationships/hyperlink" Target="http://posgcd.org/annual-reports/" TargetMode="External"/><Relationship Id="rId23" Type="http://schemas.openxmlformats.org/officeDocument/2006/relationships/image" Target="media/image1.emf"/><Relationship Id="rId28" Type="http://schemas.microsoft.com/office/2011/relationships/people" Target="people.xml"/><Relationship Id="rId10" Type="http://schemas.microsoft.com/office/2011/relationships/commentsExtended" Target="commentsExtended.xml"/><Relationship Id="rId19" Type="http://schemas.openxmlformats.org/officeDocument/2006/relationships/hyperlink" Target="http://posgcd.org/annual-report/" TargetMode="External"/><Relationship Id="rId4" Type="http://schemas.openxmlformats.org/officeDocument/2006/relationships/numbering" Target="numbering.xml"/><Relationship Id="rId9" Type="http://schemas.openxmlformats.org/officeDocument/2006/relationships/comments" Target="comments.xml"/><Relationship Id="rId14" Type="http://schemas.openxmlformats.org/officeDocument/2006/relationships/hyperlink" Target="http://www.posgcd.org" TargetMode="External"/><Relationship Id="rId22" Type="http://schemas.openxmlformats.org/officeDocument/2006/relationships/hyperlink" Target="http://www.posgcd.org/groundwater-summit/"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BFA71AD51233242B0A1585DE64AA3FC" ma:contentTypeVersion="11" ma:contentTypeDescription="Create a new document." ma:contentTypeScope="" ma:versionID="fdfa429f251bc94214b8f37a99f8e8be">
  <xsd:schema xmlns:xsd="http://www.w3.org/2001/XMLSchema" xmlns:xs="http://www.w3.org/2001/XMLSchema" xmlns:p="http://schemas.microsoft.com/office/2006/metadata/properties" xmlns:ns3="e84866f3-cb3d-4680-b320-9e83e0adfbb8" targetNamespace="http://schemas.microsoft.com/office/2006/metadata/properties" ma:root="true" ma:fieldsID="c7195a6173b106ceae626d1b29cc4c0c" ns3:_="">
    <xsd:import namespace="e84866f3-cb3d-4680-b320-9e83e0adfbb8"/>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ystemTags" minOccurs="0"/>
                <xsd:element ref="ns3:MediaServiceGenerationTime" minOccurs="0"/>
                <xsd:element ref="ns3:MediaServiceEventHashCode" minOccurs="0"/>
                <xsd:element ref="ns3:MediaServiceOCR" minOccurs="0"/>
                <xsd:element ref="ns3:MediaServiceDateTaken" minOccurs="0"/>
                <xsd:element ref="ns3:MediaLengthInSeconds" minOccurs="0"/>
                <xsd:element ref="ns3:MediaServiceLocation"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4866f3-cb3d-4680-b320-9e83e0adfbb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ystemTags" ma:index="11" nillable="true" ma:displayName="MediaServiceSystemTags" ma:hidden="true" ma:internalName="MediaServiceSystemTags"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Location" ma:index="17" nillable="true" ma:displayName="Location" ma:indexed="true" ma:internalName="MediaServiceLocation" ma:readOnly="true">
      <xsd:simpleType>
        <xsd:restriction base="dms:Text"/>
      </xsd:simpleType>
    </xsd:element>
    <xsd:element name="_activity" ma:index="18" nillable="true" ma:displayName="_activity" ma:hidden="true" ma:internalName="_activity">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e84866f3-cb3d-4680-b320-9e83e0adfbb8" xsi:nil="true"/>
  </documentManagement>
</p:properties>
</file>

<file path=customXml/itemProps1.xml><?xml version="1.0" encoding="utf-8"?>
<ds:datastoreItem xmlns:ds="http://schemas.openxmlformats.org/officeDocument/2006/customXml" ds:itemID="{99A4541F-496D-4174-952E-C351B19C2B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4866f3-cb3d-4680-b320-9e83e0adfbb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9283AAD-B93B-49E0-A113-8CC7D0C233DC}">
  <ds:schemaRefs>
    <ds:schemaRef ds:uri="http://schemas.microsoft.com/sharepoint/v3/contenttype/forms"/>
  </ds:schemaRefs>
</ds:datastoreItem>
</file>

<file path=customXml/itemProps3.xml><?xml version="1.0" encoding="utf-8"?>
<ds:datastoreItem xmlns:ds="http://schemas.openxmlformats.org/officeDocument/2006/customXml" ds:itemID="{25F86406-EB58-4604-AF90-1FC87F118869}">
  <ds:schemaRefs>
    <ds:schemaRef ds:uri="http://purl.org/dc/terms/"/>
    <ds:schemaRef ds:uri="http://schemas.microsoft.com/office/infopath/2007/PartnerControls"/>
    <ds:schemaRef ds:uri="http://purl.org/dc/elements/1.1/"/>
    <ds:schemaRef ds:uri="http://schemas.microsoft.com/office/2006/metadata/properties"/>
    <ds:schemaRef ds:uri="e84866f3-cb3d-4680-b320-9e83e0adfbb8"/>
    <ds:schemaRef ds:uri="http://purl.org/dc/dcmitype/"/>
    <ds:schemaRef ds:uri="http://schemas.microsoft.com/office/2006/documentManagement/type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1063</TotalTime>
  <Pages>23</Pages>
  <Words>6733</Words>
  <Characters>40342</Characters>
  <Application>Microsoft Office Word</Application>
  <DocSecurity>0</DocSecurity>
  <Lines>1713</Lines>
  <Paragraphs>1301</Paragraphs>
  <ScaleCrop>false</ScaleCrop>
  <Company/>
  <LinksUpToDate>false</LinksUpToDate>
  <CharactersWithSpaces>45929</CharactersWithSpaces>
  <SharedDoc>false</SharedDoc>
  <HLinks>
    <vt:vector size="72" baseType="variant">
      <vt:variant>
        <vt:i4>6750247</vt:i4>
      </vt:variant>
      <vt:variant>
        <vt:i4>33</vt:i4>
      </vt:variant>
      <vt:variant>
        <vt:i4>0</vt:i4>
      </vt:variant>
      <vt:variant>
        <vt:i4>5</vt:i4>
      </vt:variant>
      <vt:variant>
        <vt:lpwstr>https://posgcd.org/annual-reports/</vt:lpwstr>
      </vt:variant>
      <vt:variant>
        <vt:lpwstr/>
      </vt:variant>
      <vt:variant>
        <vt:i4>1179732</vt:i4>
      </vt:variant>
      <vt:variant>
        <vt:i4>30</vt:i4>
      </vt:variant>
      <vt:variant>
        <vt:i4>0</vt:i4>
      </vt:variant>
      <vt:variant>
        <vt:i4>5</vt:i4>
      </vt:variant>
      <vt:variant>
        <vt:lpwstr>https://posgcd.org/vista-ridge-dashboard/</vt:lpwstr>
      </vt:variant>
      <vt:variant>
        <vt:lpwstr/>
      </vt:variant>
      <vt:variant>
        <vt:i4>3145763</vt:i4>
      </vt:variant>
      <vt:variant>
        <vt:i4>27</vt:i4>
      </vt:variant>
      <vt:variant>
        <vt:i4>0</vt:i4>
      </vt:variant>
      <vt:variant>
        <vt:i4>5</vt:i4>
      </vt:variant>
      <vt:variant>
        <vt:lpwstr>http://www.posgcd.org/posgcd-background/district-finances/</vt:lpwstr>
      </vt:variant>
      <vt:variant>
        <vt:lpwstr/>
      </vt:variant>
      <vt:variant>
        <vt:i4>3866670</vt:i4>
      </vt:variant>
      <vt:variant>
        <vt:i4>24</vt:i4>
      </vt:variant>
      <vt:variant>
        <vt:i4>0</vt:i4>
      </vt:variant>
      <vt:variant>
        <vt:i4>5</vt:i4>
      </vt:variant>
      <vt:variant>
        <vt:lpwstr>http://www.posgcd.org/governing-documents/</vt:lpwstr>
      </vt:variant>
      <vt:variant>
        <vt:lpwstr/>
      </vt:variant>
      <vt:variant>
        <vt:i4>1048656</vt:i4>
      </vt:variant>
      <vt:variant>
        <vt:i4>21</vt:i4>
      </vt:variant>
      <vt:variant>
        <vt:i4>0</vt:i4>
      </vt:variant>
      <vt:variant>
        <vt:i4>5</vt:i4>
      </vt:variant>
      <vt:variant>
        <vt:lpwstr>http://posgcd.org/annual-report/</vt:lpwstr>
      </vt:variant>
      <vt:variant>
        <vt:lpwstr/>
      </vt:variant>
      <vt:variant>
        <vt:i4>3670068</vt:i4>
      </vt:variant>
      <vt:variant>
        <vt:i4>18</vt:i4>
      </vt:variant>
      <vt:variant>
        <vt:i4>0</vt:i4>
      </vt:variant>
      <vt:variant>
        <vt:i4>5</vt:i4>
      </vt:variant>
      <vt:variant>
        <vt:lpwstr>http://www.posgcd.org/</vt:lpwstr>
      </vt:variant>
      <vt:variant>
        <vt:lpwstr/>
      </vt:variant>
      <vt:variant>
        <vt:i4>2359413</vt:i4>
      </vt:variant>
      <vt:variant>
        <vt:i4>15</vt:i4>
      </vt:variant>
      <vt:variant>
        <vt:i4>0</vt:i4>
      </vt:variant>
      <vt:variant>
        <vt:i4>5</vt:i4>
      </vt:variant>
      <vt:variant>
        <vt:lpwstr>http://posgcd.org/education</vt:lpwstr>
      </vt:variant>
      <vt:variant>
        <vt:lpwstr/>
      </vt:variant>
      <vt:variant>
        <vt:i4>4980816</vt:i4>
      </vt:variant>
      <vt:variant>
        <vt:i4>12</vt:i4>
      </vt:variant>
      <vt:variant>
        <vt:i4>0</vt:i4>
      </vt:variant>
      <vt:variant>
        <vt:i4>5</vt:i4>
      </vt:variant>
      <vt:variant>
        <vt:lpwstr>http://posgcd.org/annual-reports/</vt:lpwstr>
      </vt:variant>
      <vt:variant>
        <vt:lpwstr/>
      </vt:variant>
      <vt:variant>
        <vt:i4>4980816</vt:i4>
      </vt:variant>
      <vt:variant>
        <vt:i4>9</vt:i4>
      </vt:variant>
      <vt:variant>
        <vt:i4>0</vt:i4>
      </vt:variant>
      <vt:variant>
        <vt:i4>5</vt:i4>
      </vt:variant>
      <vt:variant>
        <vt:lpwstr>http://posgcd.org/annual-reports/</vt:lpwstr>
      </vt:variant>
      <vt:variant>
        <vt:lpwstr/>
      </vt:variant>
      <vt:variant>
        <vt:i4>3670068</vt:i4>
      </vt:variant>
      <vt:variant>
        <vt:i4>6</vt:i4>
      </vt:variant>
      <vt:variant>
        <vt:i4>0</vt:i4>
      </vt:variant>
      <vt:variant>
        <vt:i4>5</vt:i4>
      </vt:variant>
      <vt:variant>
        <vt:lpwstr>http://www.posgcd.org/</vt:lpwstr>
      </vt:variant>
      <vt:variant>
        <vt:lpwstr/>
      </vt:variant>
      <vt:variant>
        <vt:i4>3670068</vt:i4>
      </vt:variant>
      <vt:variant>
        <vt:i4>3</vt:i4>
      </vt:variant>
      <vt:variant>
        <vt:i4>0</vt:i4>
      </vt:variant>
      <vt:variant>
        <vt:i4>5</vt:i4>
      </vt:variant>
      <vt:variant>
        <vt:lpwstr>http://www.posgcd.org/agendas-minutes/agendas-minutes/</vt:lpwstr>
      </vt:variant>
      <vt:variant>
        <vt:lpwstr/>
      </vt:variant>
      <vt:variant>
        <vt:i4>3670068</vt:i4>
      </vt:variant>
      <vt:variant>
        <vt:i4>0</vt:i4>
      </vt:variant>
      <vt:variant>
        <vt:i4>0</vt:i4>
      </vt:variant>
      <vt:variant>
        <vt:i4>5</vt:i4>
      </vt:variant>
      <vt:variant>
        <vt:lpwstr>http://www.posgcd.org/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Jaclyn Wise</dc:creator>
  <cp:keywords/>
  <dc:description/>
  <cp:lastModifiedBy>Jaclyn Wise</cp:lastModifiedBy>
  <cp:revision>3</cp:revision>
  <dcterms:created xsi:type="dcterms:W3CDTF">2024-01-08T20:49:00Z</dcterms:created>
  <dcterms:modified xsi:type="dcterms:W3CDTF">2024-01-09T14:32:00Z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072fbd14-d2ac-48c8-95e1-53efd0d782f8</vt:lpwstr>
  </property>
  <property fmtid="{D5CDD505-2E9C-101B-9397-08002B2CF9AE}" pid="3" name="ContentTypeId">
    <vt:lpwstr>0x010100CBFA71AD51233242B0A1585DE64AA3FC</vt:lpwstr>
  </property>
</Properties>
</file>